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D72FA" w14:textId="77777777" w:rsidR="0022394F" w:rsidRPr="000354C6" w:rsidRDefault="0022394F" w:rsidP="00FA0F40">
      <w:pPr>
        <w:spacing w:before="0"/>
        <w:ind w:right="2"/>
        <w:jc w:val="both"/>
        <w:rPr>
          <w:rFonts w:asciiTheme="minorHAnsi" w:hAnsiTheme="minorHAnsi" w:cstheme="minorHAnsi"/>
          <w:b/>
          <w:sz w:val="22"/>
        </w:rPr>
      </w:pPr>
      <w:r w:rsidRPr="000354C6">
        <w:rPr>
          <w:rFonts w:asciiTheme="minorHAnsi" w:hAnsiTheme="minorHAnsi" w:cstheme="minorHAnsi"/>
          <w:b/>
          <w:sz w:val="22"/>
        </w:rPr>
        <w:t>Powiat Parczewski</w:t>
      </w:r>
    </w:p>
    <w:p w14:paraId="1150C620" w14:textId="77777777" w:rsidR="0022394F" w:rsidRPr="000354C6" w:rsidRDefault="0022394F" w:rsidP="00FA0F40">
      <w:pPr>
        <w:spacing w:before="0"/>
        <w:ind w:right="2"/>
        <w:jc w:val="both"/>
        <w:rPr>
          <w:rFonts w:asciiTheme="minorHAnsi" w:hAnsiTheme="minorHAnsi" w:cstheme="minorHAnsi"/>
          <w:b/>
          <w:sz w:val="22"/>
        </w:rPr>
      </w:pPr>
      <w:r w:rsidRPr="000354C6">
        <w:rPr>
          <w:rFonts w:asciiTheme="minorHAnsi" w:hAnsiTheme="minorHAnsi" w:cstheme="minorHAnsi"/>
          <w:b/>
          <w:sz w:val="22"/>
        </w:rPr>
        <w:t>ul. Warszawska 24</w:t>
      </w:r>
    </w:p>
    <w:p w14:paraId="62CD8347" w14:textId="77777777" w:rsidR="0022394F" w:rsidRPr="000354C6" w:rsidRDefault="0022394F" w:rsidP="00FA0F40">
      <w:pPr>
        <w:spacing w:before="0"/>
        <w:ind w:right="2"/>
        <w:jc w:val="both"/>
        <w:rPr>
          <w:rFonts w:asciiTheme="minorHAnsi" w:hAnsiTheme="minorHAnsi" w:cstheme="minorHAnsi"/>
          <w:b/>
          <w:sz w:val="22"/>
        </w:rPr>
      </w:pPr>
      <w:r w:rsidRPr="000354C6">
        <w:rPr>
          <w:rFonts w:asciiTheme="minorHAnsi" w:hAnsiTheme="minorHAnsi" w:cstheme="minorHAnsi"/>
          <w:b/>
          <w:sz w:val="22"/>
        </w:rPr>
        <w:t>21-200 Parczew</w:t>
      </w:r>
    </w:p>
    <w:p w14:paraId="013229D7" w14:textId="77777777" w:rsidR="0022394F" w:rsidRPr="000354C6" w:rsidRDefault="0022394F" w:rsidP="00FA0F40">
      <w:pPr>
        <w:spacing w:before="0"/>
        <w:ind w:right="2"/>
        <w:jc w:val="both"/>
        <w:rPr>
          <w:rFonts w:asciiTheme="minorHAnsi" w:hAnsiTheme="minorHAnsi" w:cstheme="minorHAnsi"/>
          <w:b/>
        </w:rPr>
      </w:pPr>
    </w:p>
    <w:p w14:paraId="7C7BD7EC" w14:textId="77777777" w:rsidR="0022394F" w:rsidRPr="000354C6" w:rsidRDefault="0022394F" w:rsidP="00FA0F40">
      <w:pPr>
        <w:spacing w:before="0"/>
        <w:ind w:right="2"/>
        <w:jc w:val="center"/>
        <w:rPr>
          <w:rFonts w:asciiTheme="minorHAnsi" w:hAnsiTheme="minorHAnsi" w:cstheme="minorHAnsi"/>
          <w:b/>
          <w:i/>
        </w:rPr>
      </w:pPr>
    </w:p>
    <w:p w14:paraId="36176921" w14:textId="77777777" w:rsidR="0022394F" w:rsidRPr="000354C6" w:rsidRDefault="0022394F" w:rsidP="00FA0F40">
      <w:pPr>
        <w:spacing w:before="0"/>
        <w:ind w:right="2"/>
        <w:rPr>
          <w:rFonts w:asciiTheme="minorHAnsi" w:hAnsiTheme="minorHAnsi" w:cstheme="minorHAnsi"/>
          <w:b/>
          <w:i/>
        </w:rPr>
      </w:pPr>
    </w:p>
    <w:p w14:paraId="3B28E7B0" w14:textId="77777777" w:rsidR="0022394F" w:rsidRPr="000354C6" w:rsidRDefault="0022394F" w:rsidP="00FA0F40">
      <w:pPr>
        <w:spacing w:before="0"/>
        <w:ind w:right="2"/>
        <w:rPr>
          <w:rFonts w:asciiTheme="minorHAnsi" w:hAnsiTheme="minorHAnsi" w:cstheme="minorHAnsi"/>
          <w:b/>
          <w:i/>
        </w:rPr>
      </w:pPr>
    </w:p>
    <w:p w14:paraId="2B4D1678" w14:textId="77777777" w:rsidR="0022394F" w:rsidRPr="000354C6" w:rsidRDefault="0022394F" w:rsidP="00FA0F40">
      <w:pPr>
        <w:spacing w:before="0"/>
        <w:ind w:right="2"/>
        <w:rPr>
          <w:rFonts w:asciiTheme="minorHAnsi" w:hAnsiTheme="minorHAnsi" w:cstheme="minorHAnsi"/>
          <w:b/>
          <w:i/>
        </w:rPr>
      </w:pPr>
    </w:p>
    <w:p w14:paraId="4763B0AA" w14:textId="77777777" w:rsidR="0022394F" w:rsidRPr="000354C6" w:rsidRDefault="0022394F" w:rsidP="00FA0F40">
      <w:pPr>
        <w:spacing w:before="0"/>
        <w:ind w:right="2"/>
        <w:rPr>
          <w:rFonts w:asciiTheme="minorHAnsi" w:hAnsiTheme="minorHAnsi" w:cstheme="minorHAnsi"/>
          <w:b/>
          <w:i/>
        </w:rPr>
      </w:pPr>
    </w:p>
    <w:p w14:paraId="567D5701" w14:textId="77777777" w:rsidR="0022394F" w:rsidRPr="000354C6" w:rsidRDefault="0022394F" w:rsidP="00FA0F40">
      <w:pPr>
        <w:spacing w:before="0"/>
        <w:ind w:right="2"/>
        <w:rPr>
          <w:rFonts w:asciiTheme="minorHAnsi" w:hAnsiTheme="minorHAnsi" w:cstheme="minorHAnsi"/>
          <w:b/>
          <w:i/>
        </w:rPr>
      </w:pPr>
    </w:p>
    <w:p w14:paraId="217F94C3" w14:textId="77777777" w:rsidR="0022394F" w:rsidRPr="000354C6" w:rsidRDefault="0022394F" w:rsidP="00FA0F40">
      <w:pPr>
        <w:spacing w:before="0"/>
        <w:ind w:right="2"/>
        <w:rPr>
          <w:rFonts w:asciiTheme="minorHAnsi" w:hAnsiTheme="minorHAnsi" w:cstheme="minorHAnsi"/>
          <w:b/>
          <w:i/>
        </w:rPr>
      </w:pPr>
    </w:p>
    <w:p w14:paraId="367AB6AF" w14:textId="77777777" w:rsidR="0022394F" w:rsidRPr="000354C6" w:rsidRDefault="0022394F" w:rsidP="00FA0F40">
      <w:pPr>
        <w:spacing w:before="0"/>
        <w:ind w:right="2"/>
        <w:rPr>
          <w:rFonts w:asciiTheme="minorHAnsi" w:hAnsiTheme="minorHAnsi" w:cstheme="minorHAnsi"/>
          <w:b/>
          <w:i/>
        </w:rPr>
      </w:pPr>
    </w:p>
    <w:p w14:paraId="1CBF3A1B" w14:textId="77777777" w:rsidR="0022394F" w:rsidRPr="000354C6" w:rsidRDefault="0022394F" w:rsidP="00FA0F40">
      <w:pPr>
        <w:spacing w:before="0"/>
        <w:ind w:right="2"/>
        <w:rPr>
          <w:rFonts w:asciiTheme="minorHAnsi" w:hAnsiTheme="minorHAnsi" w:cstheme="minorHAnsi"/>
          <w:b/>
          <w:i/>
          <w:sz w:val="24"/>
        </w:rPr>
      </w:pPr>
    </w:p>
    <w:p w14:paraId="6F24F22D" w14:textId="77777777" w:rsidR="0022394F" w:rsidRPr="000354C6" w:rsidRDefault="0022394F" w:rsidP="00FA0F40">
      <w:pPr>
        <w:spacing w:before="0"/>
        <w:ind w:right="2"/>
        <w:jc w:val="center"/>
        <w:rPr>
          <w:rFonts w:asciiTheme="minorHAnsi" w:hAnsiTheme="minorHAnsi" w:cstheme="minorHAnsi"/>
          <w:b/>
          <w:i/>
          <w:sz w:val="28"/>
          <w:szCs w:val="28"/>
        </w:rPr>
      </w:pPr>
      <w:r w:rsidRPr="000354C6">
        <w:rPr>
          <w:rFonts w:asciiTheme="minorHAnsi" w:hAnsiTheme="minorHAnsi" w:cstheme="minorHAnsi"/>
          <w:b/>
          <w:i/>
          <w:sz w:val="28"/>
          <w:szCs w:val="28"/>
        </w:rPr>
        <w:t xml:space="preserve">SPECYFIKACJA ZAMÓWIENIA </w:t>
      </w:r>
    </w:p>
    <w:p w14:paraId="776B966A" w14:textId="644A616A" w:rsidR="0022394F" w:rsidRPr="000354C6" w:rsidRDefault="000354C6" w:rsidP="00FA0F40">
      <w:pPr>
        <w:spacing w:before="0"/>
        <w:ind w:right="2"/>
        <w:jc w:val="center"/>
        <w:rPr>
          <w:rFonts w:asciiTheme="minorHAnsi" w:hAnsiTheme="minorHAnsi" w:cstheme="minorHAnsi"/>
          <w:b/>
          <w:i/>
          <w:sz w:val="28"/>
          <w:szCs w:val="28"/>
        </w:rPr>
      </w:pPr>
      <w:r>
        <w:rPr>
          <w:rFonts w:asciiTheme="minorHAnsi" w:hAnsiTheme="minorHAnsi" w:cstheme="minorHAnsi"/>
          <w:b/>
          <w:i/>
          <w:sz w:val="28"/>
          <w:szCs w:val="28"/>
        </w:rPr>
        <w:t>do</w:t>
      </w:r>
      <w:r w:rsidR="0022394F" w:rsidRPr="000354C6">
        <w:rPr>
          <w:rFonts w:asciiTheme="minorHAnsi" w:hAnsiTheme="minorHAnsi" w:cstheme="minorHAnsi"/>
          <w:b/>
          <w:i/>
          <w:sz w:val="28"/>
          <w:szCs w:val="28"/>
        </w:rPr>
        <w:t xml:space="preserve"> 130.000 złotych netto</w:t>
      </w:r>
    </w:p>
    <w:p w14:paraId="75765A43" w14:textId="77777777" w:rsidR="0022394F" w:rsidRPr="000354C6" w:rsidRDefault="0022394F" w:rsidP="00FA0F40">
      <w:pPr>
        <w:spacing w:before="0"/>
        <w:ind w:right="2"/>
        <w:jc w:val="center"/>
        <w:rPr>
          <w:rFonts w:asciiTheme="minorHAnsi" w:hAnsiTheme="minorHAnsi" w:cstheme="minorHAnsi"/>
          <w:b/>
          <w:sz w:val="28"/>
          <w:szCs w:val="28"/>
        </w:rPr>
      </w:pPr>
    </w:p>
    <w:p w14:paraId="5871C2FC" w14:textId="77777777" w:rsidR="0022394F" w:rsidRPr="000354C6" w:rsidRDefault="0022394F" w:rsidP="00FA0F40">
      <w:pPr>
        <w:spacing w:before="0"/>
        <w:ind w:right="2"/>
        <w:jc w:val="center"/>
        <w:rPr>
          <w:rFonts w:asciiTheme="minorHAnsi" w:hAnsiTheme="minorHAnsi" w:cstheme="minorHAnsi"/>
          <w:b/>
          <w:sz w:val="28"/>
          <w:szCs w:val="28"/>
        </w:rPr>
      </w:pPr>
    </w:p>
    <w:p w14:paraId="03E00D49" w14:textId="456A5042" w:rsidR="00801642" w:rsidRDefault="0022394F" w:rsidP="00801642">
      <w:pPr>
        <w:pStyle w:val="Tekstpodstawowy"/>
        <w:jc w:val="center"/>
        <w:rPr>
          <w:rFonts w:asciiTheme="minorHAnsi" w:hAnsiTheme="minorHAnsi" w:cstheme="minorHAnsi"/>
          <w:b/>
          <w:bCs/>
          <w:iCs/>
          <w:sz w:val="28"/>
          <w:szCs w:val="28"/>
        </w:rPr>
      </w:pPr>
      <w:bookmarkStart w:id="0" w:name="OLE_LINK1"/>
      <w:r w:rsidRPr="000354C6">
        <w:rPr>
          <w:rFonts w:asciiTheme="minorHAnsi" w:hAnsiTheme="minorHAnsi" w:cstheme="minorHAnsi"/>
          <w:b/>
          <w:sz w:val="28"/>
          <w:szCs w:val="28"/>
        </w:rPr>
        <w:t xml:space="preserve">na </w:t>
      </w:r>
      <w:r w:rsidR="00801642">
        <w:rPr>
          <w:rFonts w:asciiTheme="minorHAnsi" w:hAnsiTheme="minorHAnsi" w:cstheme="minorHAnsi"/>
          <w:b/>
          <w:bCs/>
          <w:iCs/>
          <w:sz w:val="28"/>
          <w:szCs w:val="28"/>
        </w:rPr>
        <w:t>zadanie pn.</w:t>
      </w:r>
    </w:p>
    <w:p w14:paraId="40C94CE0" w14:textId="0A72B41F" w:rsidR="005744DE" w:rsidRPr="005744DE" w:rsidRDefault="005744DE" w:rsidP="005744DE">
      <w:pPr>
        <w:widowControl/>
        <w:shd w:val="clear" w:color="auto" w:fill="FFFFFF"/>
        <w:autoSpaceDE/>
        <w:autoSpaceDN/>
        <w:adjustRightInd/>
        <w:spacing w:before="0" w:after="160" w:line="259" w:lineRule="auto"/>
        <w:ind w:left="178" w:right="2"/>
        <w:jc w:val="center"/>
        <w:rPr>
          <w:rFonts w:asciiTheme="minorHAnsi" w:eastAsiaTheme="minorHAnsi" w:hAnsiTheme="minorHAnsi" w:cstheme="minorHAnsi"/>
          <w:b/>
          <w:bCs/>
          <w:sz w:val="28"/>
          <w:szCs w:val="28"/>
          <w:lang w:eastAsia="en-US"/>
        </w:rPr>
      </w:pPr>
      <w:bookmarkStart w:id="1" w:name="_Hlk139266916"/>
      <w:r w:rsidRPr="005744DE">
        <w:rPr>
          <w:rFonts w:asciiTheme="minorHAnsi" w:eastAsiaTheme="minorHAnsi" w:hAnsiTheme="minorHAnsi" w:cstheme="minorHAnsi"/>
          <w:b/>
          <w:bCs/>
          <w:sz w:val="28"/>
          <w:szCs w:val="28"/>
          <w:lang w:eastAsia="en-US"/>
        </w:rPr>
        <w:t>Obsługa budżetu Powiatu Parczewskiego wraz z jego jednostkami organizacyjnymi w latach 2023-2026</w:t>
      </w:r>
    </w:p>
    <w:bookmarkEnd w:id="1"/>
    <w:p w14:paraId="0786A14E" w14:textId="2933B08E" w:rsidR="000354C6" w:rsidRDefault="000354C6" w:rsidP="00801642">
      <w:pPr>
        <w:shd w:val="clear" w:color="auto" w:fill="FFFFFF"/>
        <w:spacing w:before="0"/>
        <w:ind w:right="2"/>
        <w:jc w:val="center"/>
        <w:rPr>
          <w:rFonts w:asciiTheme="minorHAnsi" w:hAnsiTheme="minorHAnsi" w:cstheme="minorHAnsi"/>
          <w:b/>
          <w:bCs/>
          <w:iCs/>
          <w:sz w:val="28"/>
          <w:szCs w:val="28"/>
        </w:rPr>
      </w:pPr>
    </w:p>
    <w:bookmarkEnd w:id="0"/>
    <w:p w14:paraId="0F92E704" w14:textId="77777777" w:rsidR="0022394F" w:rsidRPr="000354C6" w:rsidRDefault="0022394F" w:rsidP="00FA0F40">
      <w:pPr>
        <w:spacing w:before="0"/>
        <w:ind w:right="2"/>
        <w:jc w:val="center"/>
        <w:rPr>
          <w:rFonts w:asciiTheme="minorHAnsi" w:hAnsiTheme="minorHAnsi" w:cstheme="minorHAnsi"/>
        </w:rPr>
      </w:pPr>
    </w:p>
    <w:p w14:paraId="11B53203" w14:textId="77777777" w:rsidR="0022394F" w:rsidRPr="000354C6" w:rsidRDefault="0022394F" w:rsidP="00FA0F40">
      <w:pPr>
        <w:spacing w:before="0"/>
        <w:ind w:right="2"/>
        <w:jc w:val="center"/>
        <w:rPr>
          <w:rFonts w:asciiTheme="minorHAnsi" w:hAnsiTheme="minorHAnsi" w:cstheme="minorHAnsi"/>
        </w:rPr>
      </w:pPr>
    </w:p>
    <w:p w14:paraId="6F4C6159" w14:textId="77777777" w:rsidR="0022394F" w:rsidRPr="000354C6" w:rsidRDefault="0022394F" w:rsidP="00FA0F40">
      <w:pPr>
        <w:shd w:val="clear" w:color="auto" w:fill="FFFFFF"/>
        <w:spacing w:before="0"/>
        <w:ind w:left="6192" w:right="2"/>
        <w:jc w:val="center"/>
        <w:rPr>
          <w:rFonts w:asciiTheme="minorHAnsi" w:hAnsiTheme="minorHAnsi" w:cstheme="minorHAnsi"/>
          <w:i/>
          <w:iCs/>
          <w:color w:val="000000"/>
        </w:rPr>
      </w:pPr>
    </w:p>
    <w:p w14:paraId="603F7F61" w14:textId="77777777" w:rsidR="0022394F" w:rsidRPr="000354C6" w:rsidRDefault="0022394F" w:rsidP="00FA0F40">
      <w:pPr>
        <w:shd w:val="clear" w:color="auto" w:fill="FFFFFF"/>
        <w:spacing w:before="0"/>
        <w:ind w:left="6192" w:right="2"/>
        <w:jc w:val="center"/>
        <w:rPr>
          <w:rFonts w:asciiTheme="minorHAnsi" w:hAnsiTheme="minorHAnsi" w:cstheme="minorHAnsi"/>
          <w:i/>
          <w:iCs/>
          <w:color w:val="000000"/>
        </w:rPr>
      </w:pPr>
    </w:p>
    <w:p w14:paraId="65D3F26E" w14:textId="77777777" w:rsidR="0022394F" w:rsidRPr="000354C6" w:rsidRDefault="0022394F" w:rsidP="00FA0F40">
      <w:pPr>
        <w:shd w:val="clear" w:color="auto" w:fill="FFFFFF"/>
        <w:spacing w:before="0"/>
        <w:ind w:left="6192" w:right="2"/>
        <w:jc w:val="center"/>
        <w:rPr>
          <w:rFonts w:asciiTheme="minorHAnsi" w:hAnsiTheme="minorHAnsi" w:cstheme="minorHAnsi"/>
          <w:i/>
          <w:iCs/>
          <w:color w:val="000000"/>
        </w:rPr>
      </w:pPr>
    </w:p>
    <w:p w14:paraId="09718DA2" w14:textId="77777777" w:rsidR="0022394F" w:rsidRDefault="0022394F" w:rsidP="00FA0F40">
      <w:pPr>
        <w:shd w:val="clear" w:color="auto" w:fill="FFFFFF"/>
        <w:spacing w:before="0"/>
        <w:ind w:left="6192" w:right="2"/>
        <w:jc w:val="center"/>
        <w:rPr>
          <w:rFonts w:asciiTheme="minorHAnsi" w:hAnsiTheme="minorHAnsi" w:cstheme="minorHAnsi"/>
          <w:i/>
          <w:iCs/>
          <w:color w:val="000000"/>
        </w:rPr>
      </w:pPr>
    </w:p>
    <w:p w14:paraId="6ACF691A" w14:textId="77777777" w:rsidR="005744DE" w:rsidRPr="000354C6" w:rsidRDefault="005744DE" w:rsidP="00FA0F40">
      <w:pPr>
        <w:shd w:val="clear" w:color="auto" w:fill="FFFFFF"/>
        <w:spacing w:before="0"/>
        <w:ind w:left="6192" w:right="2"/>
        <w:jc w:val="center"/>
        <w:rPr>
          <w:rFonts w:asciiTheme="minorHAnsi" w:hAnsiTheme="minorHAnsi" w:cstheme="minorHAnsi"/>
          <w:i/>
          <w:iCs/>
          <w:color w:val="000000"/>
        </w:rPr>
      </w:pPr>
    </w:p>
    <w:p w14:paraId="64532696" w14:textId="77777777" w:rsidR="0022394F" w:rsidRPr="000354C6" w:rsidRDefault="0022394F" w:rsidP="00FA0F40">
      <w:pPr>
        <w:shd w:val="clear" w:color="auto" w:fill="FFFFFF"/>
        <w:spacing w:before="0"/>
        <w:ind w:left="6192" w:right="2"/>
        <w:jc w:val="center"/>
        <w:rPr>
          <w:rFonts w:asciiTheme="minorHAnsi" w:hAnsiTheme="minorHAnsi" w:cstheme="minorHAnsi"/>
          <w:i/>
          <w:iCs/>
          <w:color w:val="000000"/>
        </w:rPr>
      </w:pPr>
    </w:p>
    <w:p w14:paraId="64FC452C" w14:textId="77777777" w:rsidR="0022394F" w:rsidRPr="000354C6" w:rsidRDefault="0022394F" w:rsidP="00FA0F40">
      <w:pPr>
        <w:shd w:val="clear" w:color="auto" w:fill="FFFFFF"/>
        <w:spacing w:before="0"/>
        <w:ind w:left="6192" w:right="2"/>
        <w:jc w:val="center"/>
        <w:rPr>
          <w:rFonts w:asciiTheme="minorHAnsi" w:hAnsiTheme="minorHAnsi" w:cstheme="minorHAnsi"/>
          <w:i/>
          <w:iCs/>
          <w:color w:val="000000"/>
        </w:rPr>
      </w:pPr>
    </w:p>
    <w:p w14:paraId="3CF68C6A" w14:textId="77777777" w:rsidR="0022394F" w:rsidRPr="00E0297B" w:rsidRDefault="0022394F" w:rsidP="00FA0F40">
      <w:pPr>
        <w:shd w:val="clear" w:color="auto" w:fill="FFFFFF"/>
        <w:spacing w:before="0"/>
        <w:ind w:left="6192" w:right="2"/>
        <w:jc w:val="center"/>
        <w:rPr>
          <w:rFonts w:asciiTheme="minorHAnsi" w:hAnsiTheme="minorHAnsi" w:cstheme="minorHAnsi"/>
          <w:b/>
          <w:bCs/>
          <w:i/>
          <w:iCs/>
          <w:color w:val="000000"/>
        </w:rPr>
      </w:pPr>
      <w:r w:rsidRPr="00E0297B">
        <w:rPr>
          <w:rFonts w:asciiTheme="minorHAnsi" w:hAnsiTheme="minorHAnsi" w:cstheme="minorHAnsi"/>
          <w:b/>
          <w:bCs/>
          <w:i/>
          <w:iCs/>
          <w:color w:val="000000"/>
        </w:rPr>
        <w:t>Zatwierdził</w:t>
      </w:r>
    </w:p>
    <w:p w14:paraId="597599C5" w14:textId="1625E048" w:rsidR="0022394F" w:rsidRDefault="00033847" w:rsidP="00FA0F40">
      <w:pPr>
        <w:shd w:val="clear" w:color="auto" w:fill="FFFFFF"/>
        <w:spacing w:before="0"/>
        <w:ind w:left="6192" w:right="2"/>
        <w:jc w:val="center"/>
        <w:rPr>
          <w:rFonts w:asciiTheme="minorHAnsi" w:hAnsiTheme="minorHAnsi" w:cstheme="minorHAnsi"/>
          <w:i/>
          <w:iCs/>
          <w:color w:val="000000"/>
        </w:rPr>
      </w:pPr>
      <w:r>
        <w:rPr>
          <w:rFonts w:asciiTheme="minorHAnsi" w:hAnsiTheme="minorHAnsi" w:cstheme="minorHAnsi"/>
          <w:i/>
          <w:iCs/>
          <w:color w:val="000000"/>
        </w:rPr>
        <w:t>Z up. STAROSTY</w:t>
      </w:r>
    </w:p>
    <w:p w14:paraId="6BE2044B" w14:textId="30E4CABE" w:rsidR="00033847" w:rsidRDefault="00033847" w:rsidP="00FA0F40">
      <w:pPr>
        <w:shd w:val="clear" w:color="auto" w:fill="FFFFFF"/>
        <w:spacing w:before="0"/>
        <w:ind w:left="6192" w:right="2"/>
        <w:jc w:val="center"/>
        <w:rPr>
          <w:rFonts w:asciiTheme="minorHAnsi" w:hAnsiTheme="minorHAnsi" w:cstheme="minorHAnsi"/>
          <w:i/>
          <w:iCs/>
          <w:color w:val="000000"/>
        </w:rPr>
      </w:pPr>
      <w:r>
        <w:rPr>
          <w:rFonts w:asciiTheme="minorHAnsi" w:hAnsiTheme="minorHAnsi" w:cstheme="minorHAnsi"/>
          <w:i/>
          <w:iCs/>
          <w:color w:val="000000"/>
        </w:rPr>
        <w:t>mgr Artur Jaszczuk</w:t>
      </w:r>
    </w:p>
    <w:p w14:paraId="2128BE30" w14:textId="192639D9" w:rsidR="00033847" w:rsidRDefault="00033847" w:rsidP="00FA0F40">
      <w:pPr>
        <w:shd w:val="clear" w:color="auto" w:fill="FFFFFF"/>
        <w:spacing w:before="0"/>
        <w:ind w:left="6192" w:right="2"/>
        <w:jc w:val="center"/>
        <w:rPr>
          <w:rFonts w:asciiTheme="minorHAnsi" w:hAnsiTheme="minorHAnsi" w:cstheme="minorHAnsi"/>
          <w:i/>
          <w:iCs/>
          <w:color w:val="000000"/>
        </w:rPr>
      </w:pPr>
      <w:r>
        <w:rPr>
          <w:rFonts w:asciiTheme="minorHAnsi" w:hAnsiTheme="minorHAnsi" w:cstheme="minorHAnsi"/>
          <w:i/>
          <w:iCs/>
          <w:color w:val="000000"/>
        </w:rPr>
        <w:t xml:space="preserve">WICESTAROSTA </w:t>
      </w:r>
    </w:p>
    <w:p w14:paraId="303A8A33" w14:textId="77777777" w:rsidR="005744DE" w:rsidRDefault="005744DE" w:rsidP="00FA0F40">
      <w:pPr>
        <w:shd w:val="clear" w:color="auto" w:fill="FFFFFF"/>
        <w:spacing w:before="0"/>
        <w:ind w:left="6192" w:right="2"/>
        <w:jc w:val="center"/>
        <w:rPr>
          <w:rFonts w:asciiTheme="minorHAnsi" w:hAnsiTheme="minorHAnsi" w:cstheme="minorHAnsi"/>
          <w:i/>
          <w:iCs/>
          <w:color w:val="000000"/>
        </w:rPr>
      </w:pPr>
    </w:p>
    <w:p w14:paraId="2933D719" w14:textId="77777777" w:rsidR="005744DE" w:rsidRDefault="005744DE" w:rsidP="00FA0F40">
      <w:pPr>
        <w:shd w:val="clear" w:color="auto" w:fill="FFFFFF"/>
        <w:spacing w:before="0"/>
        <w:ind w:left="6192" w:right="2"/>
        <w:jc w:val="center"/>
        <w:rPr>
          <w:rFonts w:asciiTheme="minorHAnsi" w:hAnsiTheme="minorHAnsi" w:cstheme="minorHAnsi"/>
          <w:i/>
          <w:iCs/>
          <w:color w:val="000000"/>
        </w:rPr>
      </w:pPr>
    </w:p>
    <w:p w14:paraId="02DA8845" w14:textId="77777777" w:rsidR="005034E6" w:rsidRPr="00E0297B" w:rsidRDefault="005034E6" w:rsidP="00FA0F40">
      <w:pPr>
        <w:shd w:val="clear" w:color="auto" w:fill="FFFFFF"/>
        <w:spacing w:before="0"/>
        <w:ind w:left="6192" w:right="2"/>
        <w:jc w:val="center"/>
        <w:rPr>
          <w:rFonts w:asciiTheme="minorHAnsi" w:hAnsiTheme="minorHAnsi" w:cstheme="minorHAnsi"/>
          <w:i/>
          <w:iCs/>
          <w:color w:val="000000"/>
        </w:rPr>
      </w:pPr>
    </w:p>
    <w:p w14:paraId="2C57A475" w14:textId="77777777" w:rsidR="000354C6" w:rsidRPr="00E0297B" w:rsidRDefault="000354C6" w:rsidP="00FA0F40">
      <w:pPr>
        <w:shd w:val="clear" w:color="auto" w:fill="FFFFFF"/>
        <w:spacing w:before="0"/>
        <w:ind w:left="6192" w:right="2"/>
        <w:jc w:val="center"/>
        <w:rPr>
          <w:rFonts w:asciiTheme="minorHAnsi" w:hAnsiTheme="minorHAnsi" w:cstheme="minorHAnsi"/>
          <w:i/>
          <w:iCs/>
          <w:color w:val="000000"/>
        </w:rPr>
      </w:pPr>
    </w:p>
    <w:p w14:paraId="07317A73" w14:textId="41AEA457" w:rsidR="0022394F" w:rsidRPr="00E0297B" w:rsidRDefault="0022394F" w:rsidP="00FA0F40">
      <w:pPr>
        <w:shd w:val="clear" w:color="auto" w:fill="FFFFFF"/>
        <w:spacing w:before="0"/>
        <w:ind w:left="6192" w:right="2"/>
        <w:jc w:val="center"/>
        <w:rPr>
          <w:rFonts w:asciiTheme="minorHAnsi" w:hAnsiTheme="minorHAnsi" w:cstheme="minorHAnsi"/>
          <w:b/>
          <w:bCs/>
          <w:i/>
          <w:iCs/>
          <w:color w:val="000000"/>
        </w:rPr>
      </w:pPr>
      <w:r w:rsidRPr="00E0297B">
        <w:rPr>
          <w:rFonts w:asciiTheme="minorHAnsi" w:hAnsiTheme="minorHAnsi" w:cstheme="minorHAnsi"/>
          <w:b/>
          <w:bCs/>
          <w:i/>
          <w:iCs/>
          <w:color w:val="000000"/>
        </w:rPr>
        <w:t>Sporządził</w:t>
      </w:r>
    </w:p>
    <w:p w14:paraId="77B6F2C9" w14:textId="1A83E3F1" w:rsidR="00E0297B" w:rsidRPr="00E0297B" w:rsidRDefault="00033847" w:rsidP="00FA0F40">
      <w:pPr>
        <w:shd w:val="clear" w:color="auto" w:fill="FFFFFF"/>
        <w:spacing w:before="0"/>
        <w:ind w:left="6192" w:right="2"/>
        <w:jc w:val="center"/>
        <w:rPr>
          <w:rFonts w:asciiTheme="minorHAnsi" w:hAnsiTheme="minorHAnsi" w:cstheme="minorHAnsi"/>
          <w:i/>
          <w:iCs/>
          <w:color w:val="000000"/>
        </w:rPr>
      </w:pPr>
      <w:r>
        <w:rPr>
          <w:rFonts w:asciiTheme="minorHAnsi" w:hAnsiTheme="minorHAnsi" w:cstheme="minorHAnsi"/>
          <w:i/>
          <w:iCs/>
          <w:color w:val="000000"/>
        </w:rPr>
        <w:t>Michał Nieścioruk</w:t>
      </w:r>
    </w:p>
    <w:p w14:paraId="1727C5A3" w14:textId="77777777" w:rsidR="0022394F" w:rsidRPr="000354C6" w:rsidRDefault="0022394F" w:rsidP="00FA0F40">
      <w:pPr>
        <w:shd w:val="clear" w:color="auto" w:fill="FFFFFF"/>
        <w:spacing w:before="0"/>
        <w:ind w:left="6192" w:right="2"/>
        <w:jc w:val="center"/>
        <w:rPr>
          <w:rFonts w:asciiTheme="minorHAnsi" w:hAnsiTheme="minorHAnsi" w:cstheme="minorHAnsi"/>
          <w:i/>
          <w:iCs/>
          <w:color w:val="000000"/>
        </w:rPr>
      </w:pPr>
    </w:p>
    <w:p w14:paraId="79A100CE" w14:textId="77777777" w:rsidR="0022394F" w:rsidRPr="000354C6" w:rsidRDefault="0022394F" w:rsidP="00FA0F40">
      <w:pPr>
        <w:spacing w:before="0"/>
        <w:ind w:right="2"/>
        <w:jc w:val="both"/>
        <w:rPr>
          <w:rFonts w:asciiTheme="minorHAnsi" w:hAnsiTheme="minorHAnsi" w:cstheme="minorHAnsi"/>
        </w:rPr>
      </w:pPr>
    </w:p>
    <w:p w14:paraId="30A8CD0F" w14:textId="44E70FD7" w:rsidR="0022394F" w:rsidRPr="000354C6" w:rsidRDefault="0022394F" w:rsidP="00FA0F40">
      <w:pPr>
        <w:spacing w:before="0"/>
        <w:ind w:right="2"/>
        <w:jc w:val="both"/>
        <w:rPr>
          <w:rFonts w:asciiTheme="minorHAnsi" w:hAnsiTheme="minorHAnsi" w:cstheme="minorHAnsi"/>
        </w:rPr>
      </w:pPr>
    </w:p>
    <w:p w14:paraId="6D34B0CB" w14:textId="570E83E3" w:rsidR="007B292D" w:rsidRDefault="007B292D" w:rsidP="00FA0F40">
      <w:pPr>
        <w:spacing w:before="0"/>
        <w:ind w:right="2"/>
        <w:jc w:val="center"/>
        <w:rPr>
          <w:rFonts w:asciiTheme="minorHAnsi" w:hAnsiTheme="minorHAnsi" w:cstheme="minorHAnsi"/>
        </w:rPr>
      </w:pPr>
    </w:p>
    <w:p w14:paraId="62E6869C" w14:textId="40C70522" w:rsidR="008D55B6" w:rsidRDefault="008D55B6" w:rsidP="00FA0F40">
      <w:pPr>
        <w:spacing w:before="0"/>
        <w:ind w:right="2"/>
        <w:jc w:val="center"/>
        <w:rPr>
          <w:rFonts w:asciiTheme="minorHAnsi" w:hAnsiTheme="minorHAnsi" w:cstheme="minorHAnsi"/>
        </w:rPr>
      </w:pPr>
    </w:p>
    <w:p w14:paraId="7D2DEE0D" w14:textId="661253A5" w:rsidR="00801642" w:rsidRDefault="00801642" w:rsidP="00FA0F40">
      <w:pPr>
        <w:spacing w:before="0"/>
        <w:ind w:right="2"/>
        <w:jc w:val="center"/>
        <w:rPr>
          <w:rFonts w:asciiTheme="minorHAnsi" w:hAnsiTheme="minorHAnsi" w:cstheme="minorHAnsi"/>
        </w:rPr>
      </w:pPr>
    </w:p>
    <w:p w14:paraId="681FC292" w14:textId="25784EE1" w:rsidR="00801642" w:rsidRDefault="00801642" w:rsidP="00FA0F40">
      <w:pPr>
        <w:spacing w:before="0"/>
        <w:ind w:right="2"/>
        <w:jc w:val="center"/>
        <w:rPr>
          <w:rFonts w:asciiTheme="minorHAnsi" w:hAnsiTheme="minorHAnsi" w:cstheme="minorHAnsi"/>
        </w:rPr>
      </w:pPr>
    </w:p>
    <w:p w14:paraId="1376E089" w14:textId="5290B698" w:rsidR="00801642" w:rsidRDefault="00801642" w:rsidP="00FA0F40">
      <w:pPr>
        <w:spacing w:before="0"/>
        <w:ind w:right="2"/>
        <w:jc w:val="center"/>
        <w:rPr>
          <w:rFonts w:asciiTheme="minorHAnsi" w:hAnsiTheme="minorHAnsi" w:cstheme="minorHAnsi"/>
        </w:rPr>
      </w:pPr>
    </w:p>
    <w:p w14:paraId="3CE3408B" w14:textId="77777777" w:rsidR="008D55B6" w:rsidRPr="000354C6" w:rsidRDefault="008D55B6" w:rsidP="00FA0F40">
      <w:pPr>
        <w:spacing w:before="0"/>
        <w:ind w:right="2"/>
        <w:jc w:val="center"/>
        <w:rPr>
          <w:rFonts w:asciiTheme="minorHAnsi" w:hAnsiTheme="minorHAnsi" w:cstheme="minorHAnsi"/>
        </w:rPr>
      </w:pPr>
    </w:p>
    <w:p w14:paraId="2FDEADA1" w14:textId="0CB7CA90" w:rsidR="00F5693C" w:rsidRPr="000354C6" w:rsidRDefault="00F5693C" w:rsidP="00FA0F40">
      <w:pPr>
        <w:spacing w:before="0"/>
        <w:ind w:right="2"/>
        <w:jc w:val="center"/>
        <w:rPr>
          <w:rFonts w:asciiTheme="minorHAnsi" w:hAnsiTheme="minorHAnsi" w:cstheme="minorHAnsi"/>
        </w:rPr>
      </w:pPr>
    </w:p>
    <w:p w14:paraId="01E2BE53" w14:textId="72AC189E" w:rsidR="00F5693C" w:rsidRPr="000354C6" w:rsidRDefault="00F5693C" w:rsidP="00FA0F40">
      <w:pPr>
        <w:spacing w:before="0"/>
        <w:ind w:right="2"/>
        <w:jc w:val="center"/>
        <w:rPr>
          <w:rFonts w:asciiTheme="minorHAnsi" w:hAnsiTheme="minorHAnsi" w:cstheme="minorHAnsi"/>
        </w:rPr>
      </w:pPr>
    </w:p>
    <w:p w14:paraId="5BB2A005" w14:textId="67C9F9E3" w:rsidR="0022394F" w:rsidRPr="000354C6" w:rsidRDefault="0022394F" w:rsidP="00FA0F40">
      <w:pPr>
        <w:spacing w:before="0"/>
        <w:ind w:right="2"/>
        <w:jc w:val="center"/>
        <w:rPr>
          <w:rFonts w:asciiTheme="minorHAnsi" w:hAnsiTheme="minorHAnsi" w:cstheme="minorHAnsi"/>
        </w:rPr>
      </w:pPr>
      <w:r w:rsidRPr="000354C6">
        <w:rPr>
          <w:rFonts w:asciiTheme="minorHAnsi" w:hAnsiTheme="minorHAnsi" w:cstheme="minorHAnsi"/>
        </w:rPr>
        <w:t xml:space="preserve">Parczew, dnia </w:t>
      </w:r>
      <w:r w:rsidR="005744DE">
        <w:rPr>
          <w:rFonts w:asciiTheme="minorHAnsi" w:hAnsiTheme="minorHAnsi" w:cstheme="minorHAnsi"/>
        </w:rPr>
        <w:t>03</w:t>
      </w:r>
      <w:r w:rsidRPr="000354C6">
        <w:rPr>
          <w:rFonts w:asciiTheme="minorHAnsi" w:hAnsiTheme="minorHAnsi" w:cstheme="minorHAnsi"/>
        </w:rPr>
        <w:t>.</w:t>
      </w:r>
      <w:r w:rsidR="005744DE">
        <w:rPr>
          <w:rFonts w:asciiTheme="minorHAnsi" w:hAnsiTheme="minorHAnsi" w:cstheme="minorHAnsi"/>
        </w:rPr>
        <w:t>07</w:t>
      </w:r>
      <w:r w:rsidRPr="000354C6">
        <w:rPr>
          <w:rFonts w:asciiTheme="minorHAnsi" w:hAnsiTheme="minorHAnsi" w:cstheme="minorHAnsi"/>
        </w:rPr>
        <w:t>.20</w:t>
      </w:r>
      <w:r w:rsidR="00325782" w:rsidRPr="000354C6">
        <w:rPr>
          <w:rFonts w:asciiTheme="minorHAnsi" w:hAnsiTheme="minorHAnsi" w:cstheme="minorHAnsi"/>
        </w:rPr>
        <w:t>2</w:t>
      </w:r>
      <w:r w:rsidR="005744DE">
        <w:rPr>
          <w:rFonts w:asciiTheme="minorHAnsi" w:hAnsiTheme="minorHAnsi" w:cstheme="minorHAnsi"/>
        </w:rPr>
        <w:t>7</w:t>
      </w:r>
      <w:r w:rsidRPr="000354C6">
        <w:rPr>
          <w:rFonts w:asciiTheme="minorHAnsi" w:hAnsiTheme="minorHAnsi" w:cstheme="minorHAnsi"/>
        </w:rPr>
        <w:t xml:space="preserve"> r.</w:t>
      </w:r>
    </w:p>
    <w:p w14:paraId="6EB1D394" w14:textId="77777777" w:rsidR="0022394F" w:rsidRPr="000354C6" w:rsidRDefault="0022394F" w:rsidP="00FA0F40">
      <w:pPr>
        <w:pStyle w:val="Akapitzlist"/>
        <w:numPr>
          <w:ilvl w:val="0"/>
          <w:numId w:val="1"/>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sz w:val="22"/>
          <w:szCs w:val="22"/>
        </w:rPr>
      </w:pPr>
      <w:r w:rsidRPr="000354C6">
        <w:rPr>
          <w:rFonts w:asciiTheme="minorHAnsi" w:hAnsiTheme="minorHAnsi" w:cstheme="minorHAnsi"/>
        </w:rPr>
        <w:br w:type="page"/>
      </w:r>
      <w:r w:rsidRPr="000354C6">
        <w:rPr>
          <w:rFonts w:asciiTheme="minorHAnsi" w:hAnsiTheme="minorHAnsi" w:cstheme="minorHAnsi"/>
          <w:b/>
          <w:color w:val="000000"/>
          <w:sz w:val="22"/>
          <w:szCs w:val="22"/>
        </w:rPr>
        <w:lastRenderedPageBreak/>
        <w:t>Nazwa i adres zamawiającego.</w:t>
      </w:r>
    </w:p>
    <w:p w14:paraId="370EC6F5" w14:textId="77777777" w:rsidR="0022394F" w:rsidRPr="003375E7" w:rsidRDefault="0022394F" w:rsidP="00FA0F40">
      <w:pPr>
        <w:spacing w:before="0"/>
        <w:ind w:right="2"/>
        <w:jc w:val="both"/>
        <w:rPr>
          <w:rFonts w:asciiTheme="minorHAnsi" w:hAnsiTheme="minorHAnsi" w:cstheme="minorHAnsi"/>
          <w:sz w:val="10"/>
          <w:szCs w:val="10"/>
        </w:rPr>
      </w:pPr>
    </w:p>
    <w:tbl>
      <w:tblPr>
        <w:tblStyle w:val="Tabela-Siatk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31"/>
        <w:gridCol w:w="4531"/>
      </w:tblGrid>
      <w:tr w:rsidR="0022394F" w:rsidRPr="000354C6" w14:paraId="0C95EE8D" w14:textId="77777777" w:rsidTr="00F9165B">
        <w:tc>
          <w:tcPr>
            <w:tcW w:w="4531" w:type="dxa"/>
          </w:tcPr>
          <w:p w14:paraId="2F1B0DF4" w14:textId="77777777" w:rsidR="0022394F" w:rsidRPr="000354C6" w:rsidRDefault="0022394F" w:rsidP="00FA0F40">
            <w:pPr>
              <w:spacing w:before="0"/>
              <w:ind w:right="2" w:firstLine="284"/>
              <w:jc w:val="both"/>
              <w:rPr>
                <w:rFonts w:asciiTheme="minorHAnsi" w:hAnsiTheme="minorHAnsi" w:cstheme="minorHAnsi"/>
                <w:sz w:val="22"/>
                <w:szCs w:val="22"/>
              </w:rPr>
            </w:pPr>
            <w:r w:rsidRPr="000354C6">
              <w:rPr>
                <w:rFonts w:asciiTheme="minorHAnsi" w:hAnsiTheme="minorHAnsi" w:cstheme="minorHAnsi"/>
                <w:sz w:val="22"/>
                <w:szCs w:val="22"/>
              </w:rPr>
              <w:t xml:space="preserve">Zamawiający: </w:t>
            </w:r>
          </w:p>
          <w:p w14:paraId="3BF306DC" w14:textId="77777777" w:rsidR="0022394F" w:rsidRPr="000354C6" w:rsidRDefault="0022394F" w:rsidP="00FA0F40">
            <w:pPr>
              <w:spacing w:before="0"/>
              <w:ind w:right="2" w:firstLine="284"/>
              <w:jc w:val="both"/>
              <w:rPr>
                <w:rFonts w:asciiTheme="minorHAnsi" w:hAnsiTheme="minorHAnsi" w:cstheme="minorHAnsi"/>
                <w:sz w:val="22"/>
                <w:szCs w:val="22"/>
              </w:rPr>
            </w:pPr>
            <w:r w:rsidRPr="000354C6">
              <w:rPr>
                <w:rFonts w:asciiTheme="minorHAnsi" w:hAnsiTheme="minorHAnsi" w:cstheme="minorHAnsi"/>
                <w:b/>
                <w:sz w:val="22"/>
                <w:szCs w:val="22"/>
              </w:rPr>
              <w:t>Powiat Parczewski</w:t>
            </w:r>
            <w:r w:rsidRPr="000354C6">
              <w:rPr>
                <w:rFonts w:asciiTheme="minorHAnsi" w:hAnsiTheme="minorHAnsi" w:cstheme="minorHAnsi"/>
                <w:sz w:val="22"/>
                <w:szCs w:val="22"/>
              </w:rPr>
              <w:t xml:space="preserve">, </w:t>
            </w:r>
          </w:p>
          <w:p w14:paraId="755AE8C1" w14:textId="77777777" w:rsidR="0022394F" w:rsidRPr="000354C6" w:rsidRDefault="0022394F" w:rsidP="00FA0F40">
            <w:pPr>
              <w:spacing w:before="0"/>
              <w:ind w:right="2" w:firstLine="284"/>
              <w:jc w:val="both"/>
              <w:rPr>
                <w:rFonts w:asciiTheme="minorHAnsi" w:hAnsiTheme="minorHAnsi" w:cstheme="minorHAnsi"/>
                <w:b/>
                <w:sz w:val="22"/>
                <w:szCs w:val="22"/>
              </w:rPr>
            </w:pPr>
            <w:r w:rsidRPr="000354C6">
              <w:rPr>
                <w:rFonts w:asciiTheme="minorHAnsi" w:hAnsiTheme="minorHAnsi" w:cstheme="minorHAnsi"/>
                <w:b/>
                <w:sz w:val="22"/>
                <w:szCs w:val="22"/>
              </w:rPr>
              <w:t xml:space="preserve">ul. Warszawska 24, </w:t>
            </w:r>
          </w:p>
          <w:p w14:paraId="3BA03537" w14:textId="77777777" w:rsidR="0022394F" w:rsidRPr="000354C6" w:rsidRDefault="0022394F" w:rsidP="00FA0F40">
            <w:pPr>
              <w:spacing w:before="0"/>
              <w:ind w:right="2" w:firstLine="284"/>
              <w:jc w:val="both"/>
              <w:rPr>
                <w:rFonts w:asciiTheme="minorHAnsi" w:hAnsiTheme="minorHAnsi" w:cstheme="minorHAnsi"/>
                <w:sz w:val="22"/>
                <w:szCs w:val="22"/>
              </w:rPr>
            </w:pPr>
            <w:r w:rsidRPr="000354C6">
              <w:rPr>
                <w:rFonts w:asciiTheme="minorHAnsi" w:hAnsiTheme="minorHAnsi" w:cstheme="minorHAnsi"/>
                <w:b/>
                <w:sz w:val="22"/>
                <w:szCs w:val="22"/>
              </w:rPr>
              <w:t>21-200 Parczew</w:t>
            </w:r>
          </w:p>
          <w:p w14:paraId="785B4003" w14:textId="77777777" w:rsidR="0022394F" w:rsidRPr="000354C6" w:rsidRDefault="0022394F" w:rsidP="00FA0F40">
            <w:pPr>
              <w:spacing w:before="0"/>
              <w:ind w:right="2"/>
              <w:jc w:val="both"/>
              <w:rPr>
                <w:rFonts w:asciiTheme="minorHAnsi" w:hAnsiTheme="minorHAnsi" w:cstheme="minorHAnsi"/>
                <w:sz w:val="22"/>
                <w:szCs w:val="22"/>
              </w:rPr>
            </w:pPr>
          </w:p>
        </w:tc>
        <w:tc>
          <w:tcPr>
            <w:tcW w:w="4531" w:type="dxa"/>
          </w:tcPr>
          <w:p w14:paraId="088375F1" w14:textId="77777777" w:rsidR="0022394F" w:rsidRPr="000354C6" w:rsidRDefault="0022394F" w:rsidP="00FA0F40">
            <w:pPr>
              <w:spacing w:before="0"/>
              <w:ind w:right="2"/>
              <w:jc w:val="both"/>
              <w:rPr>
                <w:rFonts w:asciiTheme="minorHAnsi" w:hAnsiTheme="minorHAnsi" w:cstheme="minorHAnsi"/>
                <w:sz w:val="22"/>
                <w:szCs w:val="22"/>
              </w:rPr>
            </w:pPr>
            <w:r w:rsidRPr="000354C6">
              <w:rPr>
                <w:rFonts w:asciiTheme="minorHAnsi" w:hAnsiTheme="minorHAnsi" w:cstheme="minorHAnsi"/>
                <w:sz w:val="22"/>
                <w:szCs w:val="22"/>
              </w:rPr>
              <w:t xml:space="preserve">Adres do korespondencji: </w:t>
            </w:r>
          </w:p>
          <w:p w14:paraId="3650539A" w14:textId="77777777" w:rsidR="0022394F" w:rsidRPr="000354C6" w:rsidRDefault="0022394F" w:rsidP="00FA0F40">
            <w:pPr>
              <w:spacing w:before="0"/>
              <w:ind w:right="2"/>
              <w:jc w:val="both"/>
              <w:rPr>
                <w:rFonts w:asciiTheme="minorHAnsi" w:hAnsiTheme="minorHAnsi" w:cstheme="minorHAnsi"/>
                <w:sz w:val="22"/>
                <w:szCs w:val="22"/>
              </w:rPr>
            </w:pPr>
            <w:r w:rsidRPr="000354C6">
              <w:rPr>
                <w:rFonts w:asciiTheme="minorHAnsi" w:hAnsiTheme="minorHAnsi" w:cstheme="minorHAnsi"/>
                <w:sz w:val="22"/>
                <w:szCs w:val="22"/>
              </w:rPr>
              <w:t>Starostwo Powiatowe w Parczewie,</w:t>
            </w:r>
          </w:p>
          <w:p w14:paraId="42A40580" w14:textId="77777777" w:rsidR="0022394F" w:rsidRPr="000354C6" w:rsidRDefault="0022394F" w:rsidP="00FA0F40">
            <w:pPr>
              <w:spacing w:before="0"/>
              <w:ind w:right="2"/>
              <w:jc w:val="both"/>
              <w:rPr>
                <w:rFonts w:asciiTheme="minorHAnsi" w:hAnsiTheme="minorHAnsi" w:cstheme="minorHAnsi"/>
                <w:sz w:val="22"/>
                <w:szCs w:val="22"/>
              </w:rPr>
            </w:pPr>
            <w:r w:rsidRPr="000354C6">
              <w:rPr>
                <w:rFonts w:asciiTheme="minorHAnsi" w:hAnsiTheme="minorHAnsi" w:cstheme="minorHAnsi"/>
                <w:sz w:val="22"/>
                <w:szCs w:val="22"/>
              </w:rPr>
              <w:t xml:space="preserve">ul. Warszawska 24, </w:t>
            </w:r>
          </w:p>
          <w:p w14:paraId="2973CF13" w14:textId="7DC8618D" w:rsidR="0022394F" w:rsidRPr="000354C6" w:rsidRDefault="0022394F" w:rsidP="00FA0F40">
            <w:pPr>
              <w:spacing w:before="0"/>
              <w:ind w:right="2"/>
              <w:jc w:val="both"/>
              <w:rPr>
                <w:rFonts w:asciiTheme="minorHAnsi" w:hAnsiTheme="minorHAnsi" w:cstheme="minorHAnsi"/>
                <w:sz w:val="22"/>
                <w:szCs w:val="22"/>
              </w:rPr>
            </w:pPr>
            <w:r w:rsidRPr="000354C6">
              <w:rPr>
                <w:rFonts w:asciiTheme="minorHAnsi" w:hAnsiTheme="minorHAnsi" w:cstheme="minorHAnsi"/>
                <w:sz w:val="22"/>
                <w:szCs w:val="22"/>
              </w:rPr>
              <w:t>21-200</w:t>
            </w:r>
            <w:r w:rsidR="009E1425">
              <w:rPr>
                <w:rFonts w:asciiTheme="minorHAnsi" w:hAnsiTheme="minorHAnsi" w:cstheme="minorHAnsi"/>
                <w:sz w:val="22"/>
                <w:szCs w:val="22"/>
              </w:rPr>
              <w:t xml:space="preserve"> </w:t>
            </w:r>
            <w:r w:rsidRPr="000354C6">
              <w:rPr>
                <w:rFonts w:asciiTheme="minorHAnsi" w:hAnsiTheme="minorHAnsi" w:cstheme="minorHAnsi"/>
                <w:sz w:val="22"/>
                <w:szCs w:val="22"/>
              </w:rPr>
              <w:t>Parczew</w:t>
            </w:r>
          </w:p>
          <w:p w14:paraId="5ADBE1FE" w14:textId="77777777" w:rsidR="0022394F" w:rsidRPr="000354C6" w:rsidRDefault="0022394F" w:rsidP="00FA0F40">
            <w:pPr>
              <w:spacing w:before="0"/>
              <w:ind w:right="2"/>
              <w:jc w:val="both"/>
              <w:rPr>
                <w:rFonts w:asciiTheme="minorHAnsi" w:hAnsiTheme="minorHAnsi" w:cstheme="minorHAnsi"/>
                <w:color w:val="000000"/>
                <w:sz w:val="22"/>
                <w:szCs w:val="22"/>
              </w:rPr>
            </w:pPr>
            <w:r w:rsidRPr="000354C6">
              <w:rPr>
                <w:rFonts w:asciiTheme="minorHAnsi" w:hAnsiTheme="minorHAnsi" w:cstheme="minorHAnsi"/>
                <w:sz w:val="22"/>
                <w:szCs w:val="22"/>
              </w:rPr>
              <w:t xml:space="preserve">tel. </w:t>
            </w:r>
            <w:r w:rsidRPr="000354C6">
              <w:rPr>
                <w:rFonts w:asciiTheme="minorHAnsi" w:hAnsiTheme="minorHAnsi" w:cstheme="minorHAnsi"/>
                <w:color w:val="000000"/>
                <w:sz w:val="22"/>
                <w:szCs w:val="22"/>
              </w:rPr>
              <w:t>83 355-14-69</w:t>
            </w:r>
          </w:p>
          <w:p w14:paraId="4079C229" w14:textId="77777777" w:rsidR="0022394F" w:rsidRPr="000354C6" w:rsidRDefault="0022394F" w:rsidP="00FA0F40">
            <w:pPr>
              <w:spacing w:before="0"/>
              <w:ind w:right="2"/>
              <w:jc w:val="both"/>
              <w:rPr>
                <w:rFonts w:asciiTheme="minorHAnsi" w:hAnsiTheme="minorHAnsi" w:cstheme="minorHAnsi"/>
                <w:sz w:val="22"/>
                <w:szCs w:val="22"/>
              </w:rPr>
            </w:pPr>
            <w:r w:rsidRPr="000354C6">
              <w:rPr>
                <w:rFonts w:asciiTheme="minorHAnsi" w:hAnsiTheme="minorHAnsi" w:cstheme="minorHAnsi"/>
                <w:sz w:val="22"/>
                <w:szCs w:val="22"/>
              </w:rPr>
              <w:t>fax. 83 355-06-73</w:t>
            </w:r>
          </w:p>
          <w:p w14:paraId="1A1A8686" w14:textId="3F7D72B7" w:rsidR="0022394F" w:rsidRPr="000354C6" w:rsidRDefault="0022394F" w:rsidP="00FA0F40">
            <w:pPr>
              <w:spacing w:before="0"/>
              <w:ind w:right="2"/>
              <w:jc w:val="both"/>
              <w:rPr>
                <w:rFonts w:asciiTheme="minorHAnsi" w:hAnsiTheme="minorHAnsi" w:cstheme="minorHAnsi"/>
                <w:sz w:val="22"/>
                <w:szCs w:val="22"/>
                <w:lang w:val="en-US"/>
              </w:rPr>
            </w:pPr>
            <w:r w:rsidRPr="000354C6">
              <w:rPr>
                <w:rFonts w:asciiTheme="minorHAnsi" w:hAnsiTheme="minorHAnsi" w:cstheme="minorHAnsi"/>
                <w:sz w:val="22"/>
                <w:szCs w:val="22"/>
                <w:lang w:val="en-US"/>
              </w:rPr>
              <w:t>email: zamowienia@parczew.pl</w:t>
            </w:r>
          </w:p>
          <w:p w14:paraId="5FB3B790" w14:textId="77777777" w:rsidR="0022394F" w:rsidRPr="003375E7" w:rsidRDefault="0022394F" w:rsidP="00FA0F40">
            <w:pPr>
              <w:spacing w:before="0"/>
              <w:ind w:right="2"/>
              <w:jc w:val="both"/>
              <w:rPr>
                <w:rFonts w:asciiTheme="minorHAnsi" w:hAnsiTheme="minorHAnsi" w:cstheme="minorHAnsi"/>
                <w:sz w:val="10"/>
                <w:szCs w:val="10"/>
              </w:rPr>
            </w:pPr>
          </w:p>
        </w:tc>
      </w:tr>
    </w:tbl>
    <w:p w14:paraId="0C0FFCAB" w14:textId="08D32A1C" w:rsidR="0022394F" w:rsidRPr="000354C6" w:rsidRDefault="0022394F" w:rsidP="00FA0F40">
      <w:pPr>
        <w:pStyle w:val="Akapitzlist"/>
        <w:numPr>
          <w:ilvl w:val="0"/>
          <w:numId w:val="1"/>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0354C6">
        <w:rPr>
          <w:rFonts w:asciiTheme="minorHAnsi" w:hAnsiTheme="minorHAnsi" w:cstheme="minorHAnsi"/>
          <w:b/>
          <w:color w:val="000000"/>
          <w:sz w:val="22"/>
          <w:szCs w:val="22"/>
        </w:rPr>
        <w:t>Tryb udzielenia zamówienia.</w:t>
      </w:r>
    </w:p>
    <w:p w14:paraId="71E0E36A" w14:textId="77777777" w:rsidR="0022394F" w:rsidRPr="003375E7" w:rsidRDefault="0022394F" w:rsidP="00FA0F40">
      <w:pPr>
        <w:spacing w:before="0"/>
        <w:ind w:left="567" w:right="2" w:hanging="567"/>
        <w:jc w:val="both"/>
        <w:rPr>
          <w:rFonts w:asciiTheme="minorHAnsi" w:hAnsiTheme="minorHAnsi" w:cstheme="minorHAnsi"/>
          <w:b/>
          <w:sz w:val="10"/>
          <w:szCs w:val="10"/>
        </w:rPr>
      </w:pPr>
    </w:p>
    <w:p w14:paraId="3761F0F6" w14:textId="24DC1948" w:rsidR="0022394F" w:rsidRPr="000354C6" w:rsidRDefault="0022394F" w:rsidP="00FA0F40">
      <w:pPr>
        <w:pStyle w:val="Teksttreci140"/>
        <w:shd w:val="clear" w:color="auto" w:fill="auto"/>
        <w:tabs>
          <w:tab w:val="left" w:pos="1801"/>
        </w:tabs>
        <w:spacing w:before="0" w:after="0" w:line="240" w:lineRule="auto"/>
        <w:ind w:left="567" w:right="-142" w:hanging="567"/>
        <w:jc w:val="both"/>
        <w:rPr>
          <w:rFonts w:cstheme="minorHAnsi"/>
          <w:bCs/>
          <w:sz w:val="22"/>
          <w:szCs w:val="22"/>
        </w:rPr>
      </w:pPr>
      <w:r w:rsidRPr="000354C6">
        <w:rPr>
          <w:rFonts w:cstheme="minorHAnsi"/>
          <w:bCs/>
          <w:sz w:val="22"/>
          <w:szCs w:val="22"/>
        </w:rPr>
        <w:t xml:space="preserve">1.  </w:t>
      </w:r>
      <w:r w:rsidRPr="000354C6">
        <w:rPr>
          <w:rFonts w:cstheme="minorHAnsi"/>
          <w:bCs/>
          <w:sz w:val="22"/>
          <w:szCs w:val="22"/>
        </w:rPr>
        <w:tab/>
        <w:t xml:space="preserve">Postępowanie o udzielenie zamówienia publicznego prowadzone jest w trybie rozeznania cenowego zgodnie z Regulaminem udzielania zamówień publicznych o wartości szacunkowej nie przekraczającej w złotych równowartości 130.000 złotych netto wprowadzonym Zarządzeniem </w:t>
      </w:r>
      <w:r w:rsidR="00073621">
        <w:rPr>
          <w:rFonts w:cstheme="minorHAnsi"/>
          <w:bCs/>
          <w:sz w:val="22"/>
          <w:szCs w:val="22"/>
        </w:rPr>
        <w:br/>
      </w:r>
      <w:r w:rsidRPr="000354C6">
        <w:rPr>
          <w:rFonts w:cstheme="minorHAnsi"/>
          <w:bCs/>
          <w:sz w:val="22"/>
          <w:szCs w:val="22"/>
        </w:rPr>
        <w:t>Nr 17/2022 przez Starostę Parczewskiego z dnia 1 marca 2022 r.</w:t>
      </w:r>
    </w:p>
    <w:p w14:paraId="23947C4D" w14:textId="0D6ADF0E" w:rsidR="0022394F" w:rsidRPr="000354C6" w:rsidRDefault="0022394F" w:rsidP="006163E4">
      <w:pPr>
        <w:pStyle w:val="Teksttreci140"/>
        <w:shd w:val="clear" w:color="auto" w:fill="auto"/>
        <w:tabs>
          <w:tab w:val="left" w:pos="1801"/>
        </w:tabs>
        <w:spacing w:before="0" w:after="0" w:line="240" w:lineRule="auto"/>
        <w:ind w:left="567" w:right="-142" w:hanging="567"/>
        <w:jc w:val="both"/>
        <w:rPr>
          <w:rFonts w:cstheme="minorHAnsi"/>
          <w:bCs/>
          <w:sz w:val="22"/>
          <w:szCs w:val="22"/>
        </w:rPr>
      </w:pPr>
      <w:r w:rsidRPr="000354C6">
        <w:rPr>
          <w:rFonts w:cstheme="minorHAnsi"/>
          <w:bCs/>
          <w:sz w:val="22"/>
          <w:szCs w:val="22"/>
        </w:rPr>
        <w:t xml:space="preserve">2. </w:t>
      </w:r>
      <w:r w:rsidRPr="000354C6">
        <w:rPr>
          <w:rFonts w:cstheme="minorHAnsi"/>
          <w:bCs/>
          <w:sz w:val="22"/>
          <w:szCs w:val="22"/>
        </w:rPr>
        <w:tab/>
        <w:t xml:space="preserve">Wartość szacunkowa zamówienia została ustalona zgodnie z ustawą Prawo zamówień publicznych </w:t>
      </w:r>
      <w:hyperlink r:id="rId8" w:history="1">
        <w:r w:rsidRPr="000354C6">
          <w:rPr>
            <w:rFonts w:cstheme="minorHAnsi"/>
            <w:bCs/>
            <w:sz w:val="22"/>
            <w:szCs w:val="22"/>
          </w:rPr>
          <w:t>(Dz.U. z 202</w:t>
        </w:r>
        <w:r w:rsidR="00801642">
          <w:rPr>
            <w:rFonts w:cstheme="minorHAnsi"/>
            <w:bCs/>
            <w:sz w:val="22"/>
            <w:szCs w:val="22"/>
          </w:rPr>
          <w:t>2</w:t>
        </w:r>
        <w:r w:rsidRPr="000354C6">
          <w:rPr>
            <w:rFonts w:cstheme="minorHAnsi"/>
            <w:bCs/>
            <w:sz w:val="22"/>
            <w:szCs w:val="22"/>
          </w:rPr>
          <w:t xml:space="preserve"> r. poz. </w:t>
        </w:r>
        <w:r w:rsidR="00801642">
          <w:rPr>
            <w:rFonts w:cstheme="minorHAnsi"/>
            <w:bCs/>
            <w:sz w:val="22"/>
            <w:szCs w:val="22"/>
          </w:rPr>
          <w:t>1710</w:t>
        </w:r>
        <w:r w:rsidR="00F9165B" w:rsidRPr="000354C6">
          <w:rPr>
            <w:rFonts w:cstheme="minorHAnsi"/>
            <w:bCs/>
            <w:sz w:val="22"/>
            <w:szCs w:val="22"/>
          </w:rPr>
          <w:t xml:space="preserve"> z </w:t>
        </w:r>
        <w:proofErr w:type="spellStart"/>
        <w:r w:rsidR="00F9165B" w:rsidRPr="000354C6">
          <w:rPr>
            <w:rFonts w:cstheme="minorHAnsi"/>
            <w:bCs/>
            <w:sz w:val="22"/>
            <w:szCs w:val="22"/>
          </w:rPr>
          <w:t>późn</w:t>
        </w:r>
        <w:proofErr w:type="spellEnd"/>
        <w:r w:rsidR="00F9165B" w:rsidRPr="000354C6">
          <w:rPr>
            <w:rFonts w:cstheme="minorHAnsi"/>
            <w:bCs/>
            <w:sz w:val="22"/>
            <w:szCs w:val="22"/>
          </w:rPr>
          <w:t xml:space="preserve">. </w:t>
        </w:r>
        <w:proofErr w:type="spellStart"/>
        <w:r w:rsidR="00F9165B" w:rsidRPr="000354C6">
          <w:rPr>
            <w:rFonts w:cstheme="minorHAnsi"/>
            <w:bCs/>
            <w:sz w:val="22"/>
            <w:szCs w:val="22"/>
          </w:rPr>
          <w:t>zm</w:t>
        </w:r>
        <w:proofErr w:type="spellEnd"/>
        <w:r w:rsidRPr="000354C6">
          <w:rPr>
            <w:rFonts w:cstheme="minorHAnsi"/>
            <w:bCs/>
            <w:sz w:val="22"/>
            <w:szCs w:val="22"/>
          </w:rPr>
          <w:t>)</w:t>
        </w:r>
      </w:hyperlink>
      <w:r w:rsidRPr="000354C6">
        <w:rPr>
          <w:rFonts w:cstheme="minorHAnsi"/>
          <w:bCs/>
          <w:sz w:val="22"/>
          <w:szCs w:val="22"/>
        </w:rPr>
        <w:t xml:space="preserve"> i wynosi poniżej 130 000 złotych netto.  </w:t>
      </w:r>
    </w:p>
    <w:p w14:paraId="12716BB2" w14:textId="7BEE1BF6" w:rsidR="0022394F" w:rsidRPr="000354C6" w:rsidRDefault="006163E4" w:rsidP="00FA0F40">
      <w:pPr>
        <w:spacing w:before="0"/>
        <w:ind w:left="567" w:right="-142" w:hanging="567"/>
        <w:jc w:val="both"/>
        <w:rPr>
          <w:rFonts w:asciiTheme="minorHAnsi" w:hAnsiTheme="minorHAnsi" w:cstheme="minorHAnsi"/>
          <w:bCs/>
          <w:sz w:val="22"/>
          <w:szCs w:val="22"/>
        </w:rPr>
      </w:pPr>
      <w:r>
        <w:rPr>
          <w:rFonts w:asciiTheme="minorHAnsi" w:hAnsiTheme="minorHAnsi" w:cstheme="minorHAnsi"/>
          <w:bCs/>
          <w:sz w:val="22"/>
          <w:szCs w:val="22"/>
        </w:rPr>
        <w:t>3</w:t>
      </w:r>
      <w:r w:rsidR="0022394F" w:rsidRPr="000354C6">
        <w:rPr>
          <w:rFonts w:asciiTheme="minorHAnsi" w:hAnsiTheme="minorHAnsi" w:cstheme="minorHAnsi"/>
          <w:bCs/>
          <w:sz w:val="22"/>
          <w:szCs w:val="22"/>
        </w:rPr>
        <w:t xml:space="preserve">. </w:t>
      </w:r>
      <w:r w:rsidR="0022394F" w:rsidRPr="000354C6">
        <w:rPr>
          <w:rFonts w:asciiTheme="minorHAnsi" w:hAnsiTheme="minorHAnsi" w:cstheme="minorHAnsi"/>
          <w:bCs/>
          <w:sz w:val="22"/>
          <w:szCs w:val="22"/>
        </w:rPr>
        <w:tab/>
        <w:t xml:space="preserve">Do kontaktowania się z Wykonawcami Zamawiający </w:t>
      </w:r>
      <w:r w:rsidR="00F9165B" w:rsidRPr="000354C6">
        <w:rPr>
          <w:rFonts w:asciiTheme="minorHAnsi" w:hAnsiTheme="minorHAnsi" w:cstheme="minorHAnsi"/>
          <w:bCs/>
          <w:sz w:val="22"/>
          <w:szCs w:val="22"/>
        </w:rPr>
        <w:t xml:space="preserve">w sprawach proceduralnych upoważnia Michała </w:t>
      </w:r>
      <w:proofErr w:type="spellStart"/>
      <w:r w:rsidR="00F9165B" w:rsidRPr="000354C6">
        <w:rPr>
          <w:rFonts w:asciiTheme="minorHAnsi" w:hAnsiTheme="minorHAnsi" w:cstheme="minorHAnsi"/>
          <w:bCs/>
          <w:sz w:val="22"/>
          <w:szCs w:val="22"/>
        </w:rPr>
        <w:t>Nieścioruka</w:t>
      </w:r>
      <w:proofErr w:type="spellEnd"/>
      <w:r w:rsidR="00F9165B" w:rsidRPr="000354C6">
        <w:rPr>
          <w:rFonts w:asciiTheme="minorHAnsi" w:hAnsiTheme="minorHAnsi" w:cstheme="minorHAnsi"/>
          <w:bCs/>
          <w:sz w:val="22"/>
          <w:szCs w:val="22"/>
        </w:rPr>
        <w:t xml:space="preserve"> a w </w:t>
      </w:r>
      <w:r w:rsidR="003375E7" w:rsidRPr="000354C6">
        <w:rPr>
          <w:rFonts w:asciiTheme="minorHAnsi" w:hAnsiTheme="minorHAnsi" w:cstheme="minorHAnsi"/>
          <w:bCs/>
          <w:sz w:val="22"/>
          <w:szCs w:val="22"/>
        </w:rPr>
        <w:t xml:space="preserve">merytorycznych </w:t>
      </w:r>
      <w:r w:rsidR="00B244DD">
        <w:rPr>
          <w:rFonts w:asciiTheme="minorHAnsi" w:hAnsiTheme="minorHAnsi" w:cstheme="minorHAnsi"/>
          <w:bCs/>
          <w:sz w:val="22"/>
          <w:szCs w:val="22"/>
        </w:rPr>
        <w:t xml:space="preserve">Ewa </w:t>
      </w:r>
      <w:proofErr w:type="spellStart"/>
      <w:r w:rsidR="00B244DD">
        <w:rPr>
          <w:rFonts w:asciiTheme="minorHAnsi" w:hAnsiTheme="minorHAnsi" w:cstheme="minorHAnsi"/>
          <w:bCs/>
          <w:sz w:val="22"/>
          <w:szCs w:val="22"/>
        </w:rPr>
        <w:t>Klajda</w:t>
      </w:r>
      <w:proofErr w:type="spellEnd"/>
      <w:r w:rsidR="0022394F" w:rsidRPr="000354C6">
        <w:rPr>
          <w:rFonts w:asciiTheme="minorHAnsi" w:hAnsiTheme="minorHAnsi" w:cstheme="minorHAnsi"/>
          <w:bCs/>
          <w:color w:val="000000"/>
          <w:sz w:val="22"/>
          <w:szCs w:val="22"/>
        </w:rPr>
        <w:t>.</w:t>
      </w:r>
    </w:p>
    <w:p w14:paraId="243D3759" w14:textId="77777777" w:rsidR="0022394F" w:rsidRPr="003375E7" w:rsidRDefault="0022394F" w:rsidP="00FA0F40">
      <w:pPr>
        <w:spacing w:before="0"/>
        <w:ind w:left="567" w:right="2" w:hanging="567"/>
        <w:jc w:val="both"/>
        <w:rPr>
          <w:rFonts w:asciiTheme="minorHAnsi" w:hAnsiTheme="minorHAnsi" w:cstheme="minorHAnsi"/>
          <w:bCs/>
          <w:sz w:val="10"/>
          <w:szCs w:val="10"/>
        </w:rPr>
      </w:pPr>
    </w:p>
    <w:p w14:paraId="5B812733" w14:textId="77777777" w:rsidR="0022394F" w:rsidRPr="000354C6" w:rsidRDefault="0022394F" w:rsidP="00FA0F40">
      <w:pPr>
        <w:pStyle w:val="Akapitzlist"/>
        <w:numPr>
          <w:ilvl w:val="0"/>
          <w:numId w:val="1"/>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0354C6">
        <w:rPr>
          <w:rFonts w:asciiTheme="minorHAnsi" w:hAnsiTheme="minorHAnsi" w:cstheme="minorHAnsi"/>
          <w:b/>
          <w:color w:val="000000"/>
          <w:sz w:val="22"/>
          <w:szCs w:val="22"/>
        </w:rPr>
        <w:t xml:space="preserve">Opis przedmiotu zamówienia </w:t>
      </w:r>
    </w:p>
    <w:p w14:paraId="04C9AF84" w14:textId="77777777" w:rsidR="0022394F" w:rsidRPr="003375E7" w:rsidRDefault="0022394F" w:rsidP="00FA0F40">
      <w:pPr>
        <w:suppressAutoHyphens/>
        <w:spacing w:before="0"/>
        <w:ind w:left="567"/>
        <w:jc w:val="both"/>
        <w:textAlignment w:val="baseline"/>
        <w:rPr>
          <w:rFonts w:asciiTheme="minorHAnsi" w:hAnsiTheme="minorHAnsi" w:cstheme="minorHAnsi"/>
          <w:bCs/>
          <w:sz w:val="10"/>
          <w:szCs w:val="10"/>
        </w:rPr>
      </w:pPr>
    </w:p>
    <w:p w14:paraId="491C2D6C" w14:textId="7D404900" w:rsidR="006A61AB" w:rsidRPr="006A61AB" w:rsidRDefault="006A61AB" w:rsidP="006A61AB">
      <w:pPr>
        <w:widowControl/>
        <w:autoSpaceDE/>
        <w:autoSpaceDN/>
        <w:adjustRightInd/>
        <w:spacing w:before="0"/>
        <w:jc w:val="both"/>
        <w:rPr>
          <w:rFonts w:asciiTheme="minorHAnsi" w:eastAsiaTheme="minorHAnsi" w:hAnsiTheme="minorHAnsi" w:cstheme="minorHAnsi"/>
          <w:sz w:val="22"/>
          <w:szCs w:val="22"/>
          <w:lang w:eastAsia="en-US"/>
        </w:rPr>
      </w:pPr>
      <w:r w:rsidRPr="006A61AB">
        <w:rPr>
          <w:rFonts w:asciiTheme="minorHAnsi" w:eastAsiaTheme="minorHAnsi" w:hAnsiTheme="minorHAnsi" w:cstheme="minorHAnsi"/>
          <w:sz w:val="22"/>
          <w:szCs w:val="22"/>
          <w:lang w:eastAsia="en-US"/>
        </w:rPr>
        <w:t xml:space="preserve">Przedmiot zamówienia dotyczy bankowej obsługi budżetu Powiatu Parczewskiego wraz z jego jednostkami organizacyjnymi w okresie od dnia </w:t>
      </w:r>
      <w:bookmarkStart w:id="2" w:name="_Hlk139265488"/>
      <w:r w:rsidRPr="006A61AB">
        <w:rPr>
          <w:rFonts w:asciiTheme="minorHAnsi" w:eastAsiaTheme="minorHAnsi" w:hAnsiTheme="minorHAnsi" w:cstheme="minorHAnsi"/>
          <w:sz w:val="22"/>
          <w:szCs w:val="22"/>
          <w:lang w:eastAsia="en-US"/>
        </w:rPr>
        <w:t>29 lipca 2023 r. do dnia 29 lipca 2026 r</w:t>
      </w:r>
      <w:bookmarkEnd w:id="2"/>
      <w:r w:rsidRPr="006A61AB">
        <w:rPr>
          <w:rFonts w:asciiTheme="minorHAnsi" w:eastAsiaTheme="minorHAnsi" w:hAnsiTheme="minorHAnsi" w:cstheme="minorHAnsi"/>
          <w:sz w:val="22"/>
          <w:szCs w:val="22"/>
          <w:lang w:eastAsia="en-US"/>
        </w:rPr>
        <w:t>.</w:t>
      </w:r>
    </w:p>
    <w:p w14:paraId="59075795" w14:textId="77777777" w:rsidR="006A61AB" w:rsidRPr="006A61AB" w:rsidRDefault="006A61AB">
      <w:pPr>
        <w:widowControl/>
        <w:numPr>
          <w:ilvl w:val="0"/>
          <w:numId w:val="17"/>
        </w:numPr>
        <w:autoSpaceDE/>
        <w:autoSpaceDN/>
        <w:adjustRightInd/>
        <w:spacing w:before="0"/>
        <w:ind w:left="284" w:hanging="284"/>
        <w:jc w:val="both"/>
        <w:rPr>
          <w:rFonts w:asciiTheme="minorHAnsi" w:eastAsiaTheme="minorHAnsi" w:hAnsiTheme="minorHAnsi" w:cstheme="minorHAnsi"/>
          <w:sz w:val="22"/>
          <w:szCs w:val="22"/>
          <w:lang w:eastAsia="en-US"/>
        </w:rPr>
      </w:pPr>
      <w:r w:rsidRPr="006A61AB">
        <w:rPr>
          <w:rFonts w:asciiTheme="minorHAnsi" w:eastAsiaTheme="minorHAnsi" w:hAnsiTheme="minorHAnsi" w:cstheme="minorHAnsi"/>
          <w:sz w:val="22"/>
          <w:szCs w:val="22"/>
          <w:lang w:eastAsia="en-US"/>
        </w:rPr>
        <w:t>Wykaz jednostek organizacyjnych, objętych szacowaniem:</w:t>
      </w:r>
    </w:p>
    <w:p w14:paraId="09B7D6AF" w14:textId="77777777" w:rsidR="006A61AB" w:rsidRPr="006A61AB" w:rsidRDefault="006A61AB">
      <w:pPr>
        <w:widowControl/>
        <w:numPr>
          <w:ilvl w:val="0"/>
          <w:numId w:val="18"/>
        </w:numPr>
        <w:autoSpaceDE/>
        <w:autoSpaceDN/>
        <w:adjustRightInd/>
        <w:spacing w:before="0"/>
        <w:ind w:left="284" w:firstLine="0"/>
        <w:jc w:val="both"/>
        <w:rPr>
          <w:rFonts w:asciiTheme="minorHAnsi" w:eastAsiaTheme="minorHAnsi" w:hAnsiTheme="minorHAnsi" w:cstheme="minorHAnsi"/>
          <w:sz w:val="22"/>
          <w:szCs w:val="22"/>
          <w:lang w:eastAsia="en-US"/>
        </w:rPr>
      </w:pPr>
      <w:r w:rsidRPr="006A61AB">
        <w:rPr>
          <w:rFonts w:asciiTheme="minorHAnsi" w:eastAsiaTheme="minorHAnsi" w:hAnsiTheme="minorHAnsi" w:cstheme="minorHAnsi"/>
          <w:sz w:val="22"/>
          <w:szCs w:val="22"/>
          <w:lang w:eastAsia="en-US"/>
        </w:rPr>
        <w:t>Rachunek podstawowy Powiatu Parczewskiego</w:t>
      </w:r>
    </w:p>
    <w:p w14:paraId="6CB3AC19" w14:textId="77777777" w:rsidR="006A61AB" w:rsidRPr="006A61AB" w:rsidRDefault="006A61AB">
      <w:pPr>
        <w:widowControl/>
        <w:numPr>
          <w:ilvl w:val="0"/>
          <w:numId w:val="18"/>
        </w:numPr>
        <w:autoSpaceDE/>
        <w:autoSpaceDN/>
        <w:adjustRightInd/>
        <w:spacing w:before="0"/>
        <w:ind w:left="284" w:firstLine="0"/>
        <w:jc w:val="both"/>
        <w:rPr>
          <w:rFonts w:asciiTheme="minorHAnsi" w:eastAsiaTheme="minorHAnsi" w:hAnsiTheme="minorHAnsi" w:cstheme="minorHAnsi"/>
          <w:sz w:val="22"/>
          <w:szCs w:val="22"/>
          <w:lang w:eastAsia="en-US"/>
        </w:rPr>
      </w:pPr>
      <w:r w:rsidRPr="006A61AB">
        <w:rPr>
          <w:rFonts w:asciiTheme="minorHAnsi" w:eastAsiaTheme="minorHAnsi" w:hAnsiTheme="minorHAnsi" w:cstheme="minorHAnsi"/>
          <w:sz w:val="22"/>
          <w:szCs w:val="22"/>
          <w:lang w:eastAsia="en-US"/>
        </w:rPr>
        <w:t>Starostwo Powiatowe w Parczewie</w:t>
      </w:r>
    </w:p>
    <w:p w14:paraId="43DE2196" w14:textId="77777777" w:rsidR="006A61AB" w:rsidRPr="006A61AB" w:rsidRDefault="006A61AB">
      <w:pPr>
        <w:widowControl/>
        <w:numPr>
          <w:ilvl w:val="0"/>
          <w:numId w:val="18"/>
        </w:numPr>
        <w:autoSpaceDE/>
        <w:autoSpaceDN/>
        <w:adjustRightInd/>
        <w:spacing w:before="0"/>
        <w:ind w:left="284" w:firstLine="0"/>
        <w:jc w:val="both"/>
        <w:rPr>
          <w:rFonts w:asciiTheme="minorHAnsi" w:eastAsiaTheme="minorHAnsi" w:hAnsiTheme="minorHAnsi" w:cstheme="minorHAnsi"/>
          <w:sz w:val="22"/>
          <w:szCs w:val="22"/>
          <w:lang w:eastAsia="en-US"/>
        </w:rPr>
      </w:pPr>
      <w:r w:rsidRPr="006A61AB">
        <w:rPr>
          <w:rFonts w:asciiTheme="minorHAnsi" w:eastAsiaTheme="minorHAnsi" w:hAnsiTheme="minorHAnsi" w:cstheme="minorHAnsi"/>
          <w:sz w:val="22"/>
          <w:szCs w:val="22"/>
          <w:lang w:eastAsia="en-US"/>
        </w:rPr>
        <w:t>Dom Pomocy Społecznej w Kalince</w:t>
      </w:r>
    </w:p>
    <w:p w14:paraId="3BBB3D8D" w14:textId="77777777" w:rsidR="006A61AB" w:rsidRPr="006A61AB" w:rsidRDefault="006A61AB">
      <w:pPr>
        <w:widowControl/>
        <w:numPr>
          <w:ilvl w:val="0"/>
          <w:numId w:val="18"/>
        </w:numPr>
        <w:autoSpaceDE/>
        <w:autoSpaceDN/>
        <w:adjustRightInd/>
        <w:spacing w:before="0"/>
        <w:ind w:left="284" w:firstLine="0"/>
        <w:jc w:val="both"/>
        <w:rPr>
          <w:rFonts w:asciiTheme="minorHAnsi" w:eastAsiaTheme="minorHAnsi" w:hAnsiTheme="minorHAnsi" w:cstheme="minorHAnsi"/>
          <w:sz w:val="22"/>
          <w:szCs w:val="22"/>
          <w:lang w:eastAsia="en-US"/>
        </w:rPr>
      </w:pPr>
      <w:r w:rsidRPr="006A61AB">
        <w:rPr>
          <w:rFonts w:asciiTheme="minorHAnsi" w:eastAsiaTheme="minorHAnsi" w:hAnsiTheme="minorHAnsi" w:cstheme="minorHAnsi"/>
          <w:sz w:val="22"/>
          <w:szCs w:val="22"/>
          <w:lang w:eastAsia="en-US"/>
        </w:rPr>
        <w:t>I Liceum Ogólnokształcące w Parczewie</w:t>
      </w:r>
    </w:p>
    <w:p w14:paraId="19351DB2" w14:textId="77777777" w:rsidR="006A61AB" w:rsidRPr="006A61AB" w:rsidRDefault="006A61AB">
      <w:pPr>
        <w:widowControl/>
        <w:numPr>
          <w:ilvl w:val="0"/>
          <w:numId w:val="18"/>
        </w:numPr>
        <w:autoSpaceDE/>
        <w:autoSpaceDN/>
        <w:adjustRightInd/>
        <w:spacing w:before="0"/>
        <w:ind w:left="284" w:firstLine="0"/>
        <w:jc w:val="both"/>
        <w:rPr>
          <w:rFonts w:asciiTheme="minorHAnsi" w:eastAsiaTheme="minorHAnsi" w:hAnsiTheme="minorHAnsi" w:cstheme="minorHAnsi"/>
          <w:sz w:val="22"/>
          <w:szCs w:val="22"/>
          <w:lang w:eastAsia="en-US"/>
        </w:rPr>
      </w:pPr>
      <w:r w:rsidRPr="006A61AB">
        <w:rPr>
          <w:rFonts w:asciiTheme="minorHAnsi" w:eastAsiaTheme="minorHAnsi" w:hAnsiTheme="minorHAnsi" w:cstheme="minorHAnsi"/>
          <w:sz w:val="22"/>
          <w:szCs w:val="22"/>
          <w:lang w:eastAsia="en-US"/>
        </w:rPr>
        <w:t xml:space="preserve">Powiatowa Poradnia </w:t>
      </w:r>
      <w:proofErr w:type="spellStart"/>
      <w:r w:rsidRPr="006A61AB">
        <w:rPr>
          <w:rFonts w:asciiTheme="minorHAnsi" w:eastAsiaTheme="minorHAnsi" w:hAnsiTheme="minorHAnsi" w:cstheme="minorHAnsi"/>
          <w:sz w:val="22"/>
          <w:szCs w:val="22"/>
          <w:lang w:eastAsia="en-US"/>
        </w:rPr>
        <w:t>Psychologiczno</w:t>
      </w:r>
      <w:proofErr w:type="spellEnd"/>
      <w:r w:rsidRPr="006A61AB">
        <w:rPr>
          <w:rFonts w:asciiTheme="minorHAnsi" w:eastAsiaTheme="minorHAnsi" w:hAnsiTheme="minorHAnsi" w:cstheme="minorHAnsi"/>
          <w:sz w:val="22"/>
          <w:szCs w:val="22"/>
          <w:lang w:eastAsia="en-US"/>
        </w:rPr>
        <w:t xml:space="preserve"> Pedagogiczna w Parczewie</w:t>
      </w:r>
    </w:p>
    <w:p w14:paraId="25C0F67B" w14:textId="77777777" w:rsidR="006A61AB" w:rsidRPr="006A61AB" w:rsidRDefault="006A61AB">
      <w:pPr>
        <w:widowControl/>
        <w:numPr>
          <w:ilvl w:val="0"/>
          <w:numId w:val="18"/>
        </w:numPr>
        <w:autoSpaceDE/>
        <w:autoSpaceDN/>
        <w:adjustRightInd/>
        <w:spacing w:before="0"/>
        <w:ind w:left="284" w:firstLine="0"/>
        <w:jc w:val="both"/>
        <w:rPr>
          <w:rFonts w:asciiTheme="minorHAnsi" w:eastAsiaTheme="minorHAnsi" w:hAnsiTheme="minorHAnsi" w:cstheme="minorHAnsi"/>
          <w:sz w:val="22"/>
          <w:szCs w:val="22"/>
          <w:lang w:eastAsia="en-US"/>
        </w:rPr>
      </w:pPr>
      <w:r w:rsidRPr="006A61AB">
        <w:rPr>
          <w:rFonts w:asciiTheme="minorHAnsi" w:eastAsiaTheme="minorHAnsi" w:hAnsiTheme="minorHAnsi" w:cstheme="minorHAnsi"/>
          <w:sz w:val="22"/>
          <w:szCs w:val="22"/>
          <w:lang w:eastAsia="en-US"/>
        </w:rPr>
        <w:t>Powiatowe Centrum Pomocy Rodzinie</w:t>
      </w:r>
    </w:p>
    <w:p w14:paraId="76BC84BA" w14:textId="77777777" w:rsidR="006A61AB" w:rsidRPr="006A61AB" w:rsidRDefault="006A61AB">
      <w:pPr>
        <w:widowControl/>
        <w:numPr>
          <w:ilvl w:val="0"/>
          <w:numId w:val="18"/>
        </w:numPr>
        <w:autoSpaceDE/>
        <w:autoSpaceDN/>
        <w:adjustRightInd/>
        <w:spacing w:before="0"/>
        <w:ind w:left="284" w:firstLine="0"/>
        <w:jc w:val="both"/>
        <w:rPr>
          <w:rFonts w:asciiTheme="minorHAnsi" w:eastAsiaTheme="minorHAnsi" w:hAnsiTheme="minorHAnsi" w:cstheme="minorHAnsi"/>
          <w:sz w:val="22"/>
          <w:szCs w:val="22"/>
          <w:lang w:eastAsia="en-US"/>
        </w:rPr>
      </w:pPr>
      <w:r w:rsidRPr="006A61AB">
        <w:rPr>
          <w:rFonts w:asciiTheme="minorHAnsi" w:eastAsiaTheme="minorHAnsi" w:hAnsiTheme="minorHAnsi" w:cstheme="minorHAnsi"/>
          <w:sz w:val="22"/>
          <w:szCs w:val="22"/>
          <w:lang w:eastAsia="en-US"/>
        </w:rPr>
        <w:t>Powiatowy Urząd Pracy w Parczewie</w:t>
      </w:r>
    </w:p>
    <w:p w14:paraId="393CCEAE" w14:textId="77777777" w:rsidR="006A61AB" w:rsidRPr="006A61AB" w:rsidRDefault="006A61AB">
      <w:pPr>
        <w:widowControl/>
        <w:numPr>
          <w:ilvl w:val="0"/>
          <w:numId w:val="18"/>
        </w:numPr>
        <w:autoSpaceDE/>
        <w:autoSpaceDN/>
        <w:adjustRightInd/>
        <w:spacing w:before="0"/>
        <w:ind w:left="284" w:firstLine="0"/>
        <w:jc w:val="both"/>
        <w:rPr>
          <w:rFonts w:asciiTheme="minorHAnsi" w:eastAsiaTheme="minorHAnsi" w:hAnsiTheme="minorHAnsi" w:cstheme="minorHAnsi"/>
          <w:sz w:val="22"/>
          <w:szCs w:val="22"/>
          <w:lang w:eastAsia="en-US"/>
        </w:rPr>
      </w:pPr>
      <w:r w:rsidRPr="006A61AB">
        <w:rPr>
          <w:rFonts w:asciiTheme="minorHAnsi" w:eastAsiaTheme="minorHAnsi" w:hAnsiTheme="minorHAnsi" w:cstheme="minorHAnsi"/>
          <w:sz w:val="22"/>
          <w:szCs w:val="22"/>
          <w:lang w:eastAsia="en-US"/>
        </w:rPr>
        <w:t>Zarząd Dróg Powiatowych w Parczewie</w:t>
      </w:r>
    </w:p>
    <w:p w14:paraId="6CD1AD78" w14:textId="77777777" w:rsidR="006A61AB" w:rsidRPr="006A61AB" w:rsidRDefault="006A61AB">
      <w:pPr>
        <w:widowControl/>
        <w:numPr>
          <w:ilvl w:val="0"/>
          <w:numId w:val="18"/>
        </w:numPr>
        <w:autoSpaceDE/>
        <w:autoSpaceDN/>
        <w:adjustRightInd/>
        <w:spacing w:before="0"/>
        <w:ind w:left="284" w:firstLine="0"/>
        <w:jc w:val="both"/>
        <w:rPr>
          <w:rFonts w:asciiTheme="minorHAnsi" w:eastAsiaTheme="minorHAnsi" w:hAnsiTheme="minorHAnsi" w:cstheme="minorHAnsi"/>
          <w:sz w:val="22"/>
          <w:szCs w:val="22"/>
          <w:lang w:eastAsia="en-US"/>
        </w:rPr>
      </w:pPr>
      <w:r w:rsidRPr="006A61AB">
        <w:rPr>
          <w:rFonts w:asciiTheme="minorHAnsi" w:eastAsiaTheme="minorHAnsi" w:hAnsiTheme="minorHAnsi" w:cstheme="minorHAnsi"/>
          <w:sz w:val="22"/>
          <w:szCs w:val="22"/>
          <w:lang w:eastAsia="en-US"/>
        </w:rPr>
        <w:t>Zespół Szkół w Parczewie</w:t>
      </w:r>
    </w:p>
    <w:p w14:paraId="42F8C0A4" w14:textId="77777777" w:rsidR="006A61AB" w:rsidRPr="006A61AB" w:rsidRDefault="006A61AB">
      <w:pPr>
        <w:widowControl/>
        <w:numPr>
          <w:ilvl w:val="0"/>
          <w:numId w:val="18"/>
        </w:numPr>
        <w:autoSpaceDE/>
        <w:autoSpaceDN/>
        <w:adjustRightInd/>
        <w:spacing w:before="0"/>
        <w:ind w:left="284" w:firstLine="0"/>
        <w:jc w:val="both"/>
        <w:rPr>
          <w:rFonts w:asciiTheme="minorHAnsi" w:eastAsiaTheme="minorHAnsi" w:hAnsiTheme="minorHAnsi" w:cstheme="minorHAnsi"/>
          <w:sz w:val="22"/>
          <w:szCs w:val="22"/>
          <w:lang w:eastAsia="en-US"/>
        </w:rPr>
      </w:pPr>
      <w:r w:rsidRPr="006A61AB">
        <w:rPr>
          <w:rFonts w:asciiTheme="minorHAnsi" w:eastAsiaTheme="minorHAnsi" w:hAnsiTheme="minorHAnsi" w:cstheme="minorHAnsi"/>
          <w:sz w:val="22"/>
          <w:szCs w:val="22"/>
          <w:lang w:eastAsia="en-US"/>
        </w:rPr>
        <w:t xml:space="preserve">Powiatowy Inspektorat Nadzoru Budowlanego w Parczewie </w:t>
      </w:r>
    </w:p>
    <w:p w14:paraId="5C032AB8" w14:textId="77777777" w:rsidR="006A61AB" w:rsidRPr="006A61AB" w:rsidRDefault="006A61AB">
      <w:pPr>
        <w:widowControl/>
        <w:numPr>
          <w:ilvl w:val="0"/>
          <w:numId w:val="18"/>
        </w:numPr>
        <w:autoSpaceDE/>
        <w:autoSpaceDN/>
        <w:adjustRightInd/>
        <w:spacing w:before="0"/>
        <w:ind w:left="284" w:firstLine="0"/>
        <w:jc w:val="both"/>
        <w:rPr>
          <w:rFonts w:asciiTheme="minorHAnsi" w:eastAsiaTheme="minorHAnsi" w:hAnsiTheme="minorHAnsi" w:cstheme="minorHAnsi"/>
          <w:sz w:val="22"/>
          <w:szCs w:val="22"/>
          <w:lang w:eastAsia="en-US"/>
        </w:rPr>
      </w:pPr>
      <w:r w:rsidRPr="006A61AB">
        <w:rPr>
          <w:rFonts w:asciiTheme="minorHAnsi" w:eastAsiaTheme="minorHAnsi" w:hAnsiTheme="minorHAnsi" w:cstheme="minorHAnsi"/>
          <w:sz w:val="22"/>
          <w:szCs w:val="22"/>
          <w:lang w:eastAsia="en-US"/>
        </w:rPr>
        <w:t>Komenda Powiatowa Państwowej Straży Pożarnej w Parczewie</w:t>
      </w:r>
    </w:p>
    <w:p w14:paraId="008AB834" w14:textId="77777777" w:rsidR="006A61AB" w:rsidRPr="006A61AB" w:rsidRDefault="006A61AB">
      <w:pPr>
        <w:widowControl/>
        <w:numPr>
          <w:ilvl w:val="0"/>
          <w:numId w:val="17"/>
        </w:numPr>
        <w:autoSpaceDE/>
        <w:autoSpaceDN/>
        <w:adjustRightInd/>
        <w:spacing w:before="0"/>
        <w:ind w:left="284" w:hanging="284"/>
        <w:jc w:val="both"/>
        <w:rPr>
          <w:rFonts w:asciiTheme="minorHAnsi" w:eastAsiaTheme="minorHAnsi" w:hAnsiTheme="minorHAnsi" w:cstheme="minorHAnsi"/>
          <w:sz w:val="22"/>
          <w:szCs w:val="22"/>
          <w:lang w:eastAsia="en-US"/>
        </w:rPr>
      </w:pPr>
      <w:r w:rsidRPr="006A61AB">
        <w:rPr>
          <w:rFonts w:asciiTheme="minorHAnsi" w:eastAsiaTheme="minorHAnsi" w:hAnsiTheme="minorHAnsi" w:cstheme="minorHAnsi"/>
          <w:sz w:val="22"/>
          <w:szCs w:val="22"/>
          <w:lang w:eastAsia="en-US"/>
        </w:rPr>
        <w:t>Obsługa bankowa jednostek wymienionych  w punkcie 2 obejmuje w szczególności:</w:t>
      </w:r>
    </w:p>
    <w:p w14:paraId="64C950D2" w14:textId="77777777" w:rsidR="006A61AB" w:rsidRPr="006A61AB" w:rsidRDefault="006A61AB">
      <w:pPr>
        <w:widowControl/>
        <w:numPr>
          <w:ilvl w:val="0"/>
          <w:numId w:val="19"/>
        </w:numPr>
        <w:autoSpaceDE/>
        <w:autoSpaceDN/>
        <w:adjustRightInd/>
        <w:spacing w:before="0"/>
        <w:ind w:left="284" w:firstLine="0"/>
        <w:jc w:val="both"/>
        <w:rPr>
          <w:rFonts w:asciiTheme="minorHAnsi" w:eastAsiaTheme="minorHAnsi" w:hAnsiTheme="minorHAnsi" w:cstheme="minorHAnsi"/>
          <w:sz w:val="22"/>
          <w:szCs w:val="22"/>
          <w:lang w:eastAsia="en-US"/>
        </w:rPr>
      </w:pPr>
      <w:r w:rsidRPr="006A61AB">
        <w:rPr>
          <w:rFonts w:asciiTheme="minorHAnsi" w:eastAsiaTheme="minorHAnsi" w:hAnsiTheme="minorHAnsi" w:cstheme="minorHAnsi"/>
          <w:sz w:val="22"/>
          <w:szCs w:val="22"/>
          <w:lang w:eastAsia="en-US"/>
        </w:rPr>
        <w:t>otwieranie, zamykanie i prowadzenie rachunku bankowego  budżetu Powiatu Parczewskiego w formie elektronicznej,</w:t>
      </w:r>
    </w:p>
    <w:p w14:paraId="1A2E6F65" w14:textId="77777777" w:rsidR="006A61AB" w:rsidRPr="006A61AB" w:rsidRDefault="006A61AB">
      <w:pPr>
        <w:widowControl/>
        <w:numPr>
          <w:ilvl w:val="0"/>
          <w:numId w:val="19"/>
        </w:numPr>
        <w:autoSpaceDE/>
        <w:autoSpaceDN/>
        <w:adjustRightInd/>
        <w:spacing w:before="0"/>
        <w:ind w:left="284" w:firstLine="0"/>
        <w:jc w:val="both"/>
        <w:rPr>
          <w:rFonts w:asciiTheme="minorHAnsi" w:eastAsiaTheme="minorHAnsi" w:hAnsiTheme="minorHAnsi" w:cstheme="minorHAnsi"/>
          <w:sz w:val="22"/>
          <w:szCs w:val="22"/>
          <w:lang w:eastAsia="en-US"/>
        </w:rPr>
      </w:pPr>
      <w:r w:rsidRPr="006A61AB">
        <w:rPr>
          <w:rFonts w:asciiTheme="minorHAnsi" w:eastAsiaTheme="minorHAnsi" w:hAnsiTheme="minorHAnsi" w:cstheme="minorHAnsi"/>
          <w:sz w:val="22"/>
          <w:szCs w:val="22"/>
          <w:lang w:eastAsia="en-US"/>
        </w:rPr>
        <w:t>otwieranie, zamykanie i prowadzenie rachunków bankowych i  rachunków pomocniczych powiatowych jednostek organizacyjnych w formie elektronicznej;</w:t>
      </w:r>
    </w:p>
    <w:p w14:paraId="0274323D" w14:textId="77777777" w:rsidR="006A61AB" w:rsidRPr="006A61AB" w:rsidRDefault="006A61AB">
      <w:pPr>
        <w:widowControl/>
        <w:numPr>
          <w:ilvl w:val="0"/>
          <w:numId w:val="19"/>
        </w:numPr>
        <w:autoSpaceDE/>
        <w:autoSpaceDN/>
        <w:adjustRightInd/>
        <w:spacing w:before="0"/>
        <w:ind w:left="284" w:firstLine="0"/>
        <w:jc w:val="both"/>
        <w:rPr>
          <w:rFonts w:asciiTheme="minorHAnsi" w:eastAsiaTheme="minorHAnsi" w:hAnsiTheme="minorHAnsi" w:cstheme="minorHAnsi"/>
          <w:sz w:val="22"/>
          <w:szCs w:val="22"/>
          <w:lang w:eastAsia="en-US"/>
        </w:rPr>
      </w:pPr>
      <w:r w:rsidRPr="006A61AB">
        <w:rPr>
          <w:rFonts w:asciiTheme="minorHAnsi" w:eastAsiaTheme="minorHAnsi" w:hAnsiTheme="minorHAnsi" w:cstheme="minorHAnsi"/>
          <w:sz w:val="22"/>
          <w:szCs w:val="22"/>
          <w:lang w:eastAsia="en-US"/>
        </w:rPr>
        <w:t>otwieranie nowych rachunków w zależności od potrzeb zamawiającego;</w:t>
      </w:r>
    </w:p>
    <w:p w14:paraId="3EB7F8A5" w14:textId="77777777" w:rsidR="006A61AB" w:rsidRPr="006A61AB" w:rsidRDefault="006A61AB">
      <w:pPr>
        <w:widowControl/>
        <w:numPr>
          <w:ilvl w:val="0"/>
          <w:numId w:val="19"/>
        </w:numPr>
        <w:autoSpaceDE/>
        <w:autoSpaceDN/>
        <w:adjustRightInd/>
        <w:spacing w:before="0"/>
        <w:ind w:left="284" w:firstLine="0"/>
        <w:jc w:val="both"/>
        <w:rPr>
          <w:rFonts w:asciiTheme="minorHAnsi" w:eastAsiaTheme="minorHAnsi" w:hAnsiTheme="minorHAnsi" w:cstheme="minorHAnsi"/>
          <w:sz w:val="22"/>
          <w:szCs w:val="22"/>
          <w:lang w:eastAsia="en-US"/>
        </w:rPr>
      </w:pPr>
      <w:r w:rsidRPr="006A61AB">
        <w:rPr>
          <w:rFonts w:asciiTheme="minorHAnsi" w:eastAsiaTheme="minorHAnsi" w:hAnsiTheme="minorHAnsi" w:cstheme="minorHAnsi"/>
          <w:sz w:val="22"/>
          <w:szCs w:val="22"/>
          <w:lang w:eastAsia="en-US"/>
        </w:rPr>
        <w:t>potwierdzanie otwarcia i zamknięcia rachunków bankowych;</w:t>
      </w:r>
    </w:p>
    <w:p w14:paraId="32CAAB69" w14:textId="77777777" w:rsidR="006A61AB" w:rsidRPr="006A61AB" w:rsidRDefault="006A61AB">
      <w:pPr>
        <w:widowControl/>
        <w:numPr>
          <w:ilvl w:val="0"/>
          <w:numId w:val="19"/>
        </w:numPr>
        <w:autoSpaceDE/>
        <w:autoSpaceDN/>
        <w:adjustRightInd/>
        <w:spacing w:before="0"/>
        <w:ind w:left="284" w:firstLine="0"/>
        <w:jc w:val="both"/>
        <w:rPr>
          <w:rFonts w:asciiTheme="minorHAnsi" w:eastAsiaTheme="minorHAnsi" w:hAnsiTheme="minorHAnsi" w:cstheme="minorHAnsi"/>
          <w:sz w:val="22"/>
          <w:szCs w:val="22"/>
          <w:lang w:eastAsia="en-US"/>
        </w:rPr>
      </w:pPr>
      <w:r w:rsidRPr="006A61AB">
        <w:rPr>
          <w:rFonts w:asciiTheme="minorHAnsi" w:eastAsiaTheme="minorHAnsi" w:hAnsiTheme="minorHAnsi" w:cstheme="minorHAnsi"/>
          <w:sz w:val="22"/>
          <w:szCs w:val="22"/>
          <w:lang w:eastAsia="en-US"/>
        </w:rPr>
        <w:t>realizacja poleceń przelewów do innych banków w systemie bankowości elektronicznej złożonych najpóźniej do godz. 14: 00 w tym samym dniu, a złożonych po tej godzinie - realizacja w następnym dniu roboczym.</w:t>
      </w:r>
    </w:p>
    <w:p w14:paraId="241EA0FB" w14:textId="77777777" w:rsidR="006A61AB" w:rsidRPr="006A61AB" w:rsidRDefault="006A61AB">
      <w:pPr>
        <w:widowControl/>
        <w:numPr>
          <w:ilvl w:val="0"/>
          <w:numId w:val="17"/>
        </w:numPr>
        <w:autoSpaceDE/>
        <w:autoSpaceDN/>
        <w:adjustRightInd/>
        <w:spacing w:before="0"/>
        <w:ind w:left="284" w:hanging="284"/>
        <w:jc w:val="both"/>
        <w:rPr>
          <w:rFonts w:asciiTheme="minorHAnsi" w:eastAsiaTheme="minorHAnsi" w:hAnsiTheme="minorHAnsi" w:cstheme="minorHAnsi"/>
          <w:sz w:val="22"/>
          <w:szCs w:val="22"/>
          <w:lang w:eastAsia="en-US"/>
        </w:rPr>
      </w:pPr>
      <w:r w:rsidRPr="006A61AB">
        <w:rPr>
          <w:rFonts w:asciiTheme="minorHAnsi" w:eastAsiaTheme="minorHAnsi" w:hAnsiTheme="minorHAnsi" w:cstheme="minorHAnsi"/>
          <w:sz w:val="22"/>
          <w:szCs w:val="22"/>
          <w:lang w:eastAsia="en-US"/>
        </w:rPr>
        <w:t>System bankowości elektronicznej winien zapewniać co najmniej:</w:t>
      </w:r>
    </w:p>
    <w:p w14:paraId="46127BC0" w14:textId="77777777" w:rsidR="006A61AB" w:rsidRPr="006A61AB" w:rsidRDefault="006A61AB">
      <w:pPr>
        <w:widowControl/>
        <w:numPr>
          <w:ilvl w:val="0"/>
          <w:numId w:val="20"/>
        </w:numPr>
        <w:autoSpaceDE/>
        <w:autoSpaceDN/>
        <w:adjustRightInd/>
        <w:spacing w:before="0"/>
        <w:ind w:left="284" w:firstLine="0"/>
        <w:jc w:val="both"/>
        <w:rPr>
          <w:rFonts w:asciiTheme="minorHAnsi" w:eastAsiaTheme="minorHAnsi" w:hAnsiTheme="minorHAnsi" w:cstheme="minorHAnsi"/>
          <w:sz w:val="22"/>
          <w:szCs w:val="22"/>
          <w:lang w:eastAsia="en-US"/>
        </w:rPr>
      </w:pPr>
      <w:r w:rsidRPr="006A61AB">
        <w:rPr>
          <w:rFonts w:asciiTheme="minorHAnsi" w:eastAsiaTheme="minorHAnsi" w:hAnsiTheme="minorHAnsi" w:cstheme="minorHAnsi"/>
          <w:sz w:val="22"/>
          <w:szCs w:val="22"/>
          <w:lang w:eastAsia="en-US"/>
        </w:rPr>
        <w:t>dostęp do usług przez 24 godziny w każdym dniu roboczym;</w:t>
      </w:r>
    </w:p>
    <w:p w14:paraId="4E2241ED" w14:textId="77777777" w:rsidR="006A61AB" w:rsidRPr="006A61AB" w:rsidRDefault="006A61AB">
      <w:pPr>
        <w:widowControl/>
        <w:numPr>
          <w:ilvl w:val="0"/>
          <w:numId w:val="20"/>
        </w:numPr>
        <w:autoSpaceDE/>
        <w:autoSpaceDN/>
        <w:adjustRightInd/>
        <w:spacing w:before="0"/>
        <w:ind w:left="284" w:firstLine="0"/>
        <w:jc w:val="both"/>
        <w:rPr>
          <w:rFonts w:asciiTheme="minorHAnsi" w:eastAsiaTheme="minorHAnsi" w:hAnsiTheme="minorHAnsi" w:cstheme="minorHAnsi"/>
          <w:sz w:val="22"/>
          <w:szCs w:val="22"/>
          <w:lang w:eastAsia="en-US"/>
        </w:rPr>
      </w:pPr>
      <w:r w:rsidRPr="006A61AB">
        <w:rPr>
          <w:rFonts w:asciiTheme="minorHAnsi" w:eastAsiaTheme="minorHAnsi" w:hAnsiTheme="minorHAnsi" w:cstheme="minorHAnsi"/>
          <w:sz w:val="22"/>
          <w:szCs w:val="22"/>
          <w:lang w:eastAsia="en-US"/>
        </w:rPr>
        <w:t>dokonywanie operacji w czasie rzeczywistym, tj. w momencie zatwierdzenia do realizacji;</w:t>
      </w:r>
    </w:p>
    <w:p w14:paraId="1347FE63" w14:textId="77777777" w:rsidR="006A61AB" w:rsidRPr="006A61AB" w:rsidRDefault="006A61AB">
      <w:pPr>
        <w:widowControl/>
        <w:numPr>
          <w:ilvl w:val="0"/>
          <w:numId w:val="20"/>
        </w:numPr>
        <w:autoSpaceDE/>
        <w:autoSpaceDN/>
        <w:adjustRightInd/>
        <w:spacing w:before="0"/>
        <w:ind w:left="284" w:firstLine="0"/>
        <w:jc w:val="both"/>
        <w:rPr>
          <w:rFonts w:asciiTheme="minorHAnsi" w:eastAsiaTheme="minorHAnsi" w:hAnsiTheme="minorHAnsi" w:cstheme="minorHAnsi"/>
          <w:sz w:val="22"/>
          <w:szCs w:val="22"/>
          <w:lang w:eastAsia="en-US"/>
        </w:rPr>
      </w:pPr>
      <w:r w:rsidRPr="006A61AB">
        <w:rPr>
          <w:rFonts w:asciiTheme="minorHAnsi" w:eastAsiaTheme="minorHAnsi" w:hAnsiTheme="minorHAnsi" w:cstheme="minorHAnsi"/>
          <w:sz w:val="22"/>
          <w:szCs w:val="22"/>
          <w:lang w:eastAsia="en-US"/>
        </w:rPr>
        <w:t>możliwość dokonywania przelewów bankowych;</w:t>
      </w:r>
    </w:p>
    <w:p w14:paraId="4BF6D4E9" w14:textId="77777777" w:rsidR="006A61AB" w:rsidRPr="006A61AB" w:rsidRDefault="006A61AB">
      <w:pPr>
        <w:widowControl/>
        <w:numPr>
          <w:ilvl w:val="0"/>
          <w:numId w:val="20"/>
        </w:numPr>
        <w:autoSpaceDE/>
        <w:autoSpaceDN/>
        <w:adjustRightInd/>
        <w:spacing w:before="0"/>
        <w:ind w:left="284" w:firstLine="0"/>
        <w:jc w:val="both"/>
        <w:rPr>
          <w:rFonts w:asciiTheme="minorHAnsi" w:eastAsiaTheme="minorHAnsi" w:hAnsiTheme="minorHAnsi" w:cstheme="minorHAnsi"/>
          <w:sz w:val="22"/>
          <w:szCs w:val="22"/>
          <w:lang w:eastAsia="en-US"/>
        </w:rPr>
      </w:pPr>
      <w:r w:rsidRPr="006A61AB">
        <w:rPr>
          <w:rFonts w:asciiTheme="minorHAnsi" w:eastAsiaTheme="minorHAnsi" w:hAnsiTheme="minorHAnsi" w:cstheme="minorHAnsi"/>
          <w:sz w:val="22"/>
          <w:szCs w:val="22"/>
          <w:lang w:eastAsia="en-US"/>
        </w:rPr>
        <w:t>generowanie (wydruk) wyciągów bankowych oraz potwierdzeń przelewów;</w:t>
      </w:r>
    </w:p>
    <w:p w14:paraId="5752CA48" w14:textId="77777777" w:rsidR="006A61AB" w:rsidRPr="006A61AB" w:rsidRDefault="006A61AB">
      <w:pPr>
        <w:widowControl/>
        <w:numPr>
          <w:ilvl w:val="0"/>
          <w:numId w:val="20"/>
        </w:numPr>
        <w:autoSpaceDE/>
        <w:autoSpaceDN/>
        <w:adjustRightInd/>
        <w:spacing w:before="0"/>
        <w:ind w:left="284" w:firstLine="0"/>
        <w:jc w:val="both"/>
        <w:rPr>
          <w:rFonts w:asciiTheme="minorHAnsi" w:eastAsiaTheme="minorHAnsi" w:hAnsiTheme="minorHAnsi" w:cstheme="minorHAnsi"/>
          <w:sz w:val="22"/>
          <w:szCs w:val="22"/>
          <w:lang w:eastAsia="en-US"/>
        </w:rPr>
      </w:pPr>
      <w:r w:rsidRPr="006A61AB">
        <w:rPr>
          <w:rFonts w:asciiTheme="minorHAnsi" w:eastAsiaTheme="minorHAnsi" w:hAnsiTheme="minorHAnsi" w:cstheme="minorHAnsi"/>
          <w:sz w:val="22"/>
          <w:szCs w:val="22"/>
          <w:lang w:eastAsia="en-US"/>
        </w:rPr>
        <w:t>pełną informację o dacie i godzinie operacji;</w:t>
      </w:r>
    </w:p>
    <w:p w14:paraId="1E270B9E" w14:textId="77777777" w:rsidR="006A61AB" w:rsidRPr="006A61AB" w:rsidRDefault="006A61AB">
      <w:pPr>
        <w:widowControl/>
        <w:numPr>
          <w:ilvl w:val="0"/>
          <w:numId w:val="20"/>
        </w:numPr>
        <w:autoSpaceDE/>
        <w:autoSpaceDN/>
        <w:adjustRightInd/>
        <w:spacing w:before="0"/>
        <w:ind w:left="284" w:firstLine="0"/>
        <w:jc w:val="both"/>
        <w:rPr>
          <w:rFonts w:asciiTheme="minorHAnsi" w:eastAsiaTheme="minorHAnsi" w:hAnsiTheme="minorHAnsi" w:cstheme="minorHAnsi"/>
          <w:sz w:val="22"/>
          <w:szCs w:val="22"/>
          <w:lang w:eastAsia="en-US"/>
        </w:rPr>
      </w:pPr>
      <w:r w:rsidRPr="006A61AB">
        <w:rPr>
          <w:rFonts w:asciiTheme="minorHAnsi" w:eastAsiaTheme="minorHAnsi" w:hAnsiTheme="minorHAnsi" w:cstheme="minorHAnsi"/>
          <w:sz w:val="22"/>
          <w:szCs w:val="22"/>
          <w:lang w:eastAsia="en-US"/>
        </w:rPr>
        <w:t>przechowywanie przelewów i wyciągów w archiwum systemu;</w:t>
      </w:r>
    </w:p>
    <w:p w14:paraId="5AF56F9C" w14:textId="77777777" w:rsidR="006A61AB" w:rsidRPr="006A61AB" w:rsidRDefault="006A61AB">
      <w:pPr>
        <w:widowControl/>
        <w:numPr>
          <w:ilvl w:val="0"/>
          <w:numId w:val="20"/>
        </w:numPr>
        <w:autoSpaceDE/>
        <w:autoSpaceDN/>
        <w:adjustRightInd/>
        <w:spacing w:before="0"/>
        <w:ind w:left="284" w:firstLine="0"/>
        <w:jc w:val="both"/>
        <w:rPr>
          <w:rFonts w:asciiTheme="minorHAnsi" w:eastAsiaTheme="minorHAnsi" w:hAnsiTheme="minorHAnsi" w:cstheme="minorHAnsi"/>
          <w:sz w:val="22"/>
          <w:szCs w:val="22"/>
          <w:lang w:eastAsia="en-US"/>
        </w:rPr>
      </w:pPr>
      <w:r w:rsidRPr="006A61AB">
        <w:rPr>
          <w:rFonts w:asciiTheme="minorHAnsi" w:eastAsiaTheme="minorHAnsi" w:hAnsiTheme="minorHAnsi" w:cstheme="minorHAnsi"/>
          <w:sz w:val="22"/>
          <w:szCs w:val="22"/>
          <w:lang w:eastAsia="en-US"/>
        </w:rPr>
        <w:lastRenderedPageBreak/>
        <w:t>dostęp zabezpieczony chronionymi hasłami;</w:t>
      </w:r>
    </w:p>
    <w:p w14:paraId="14C78AE4" w14:textId="77777777" w:rsidR="006A61AB" w:rsidRPr="006A61AB" w:rsidRDefault="006A61AB">
      <w:pPr>
        <w:widowControl/>
        <w:numPr>
          <w:ilvl w:val="0"/>
          <w:numId w:val="20"/>
        </w:numPr>
        <w:autoSpaceDE/>
        <w:autoSpaceDN/>
        <w:adjustRightInd/>
        <w:spacing w:before="0"/>
        <w:ind w:left="284" w:firstLine="0"/>
        <w:jc w:val="both"/>
        <w:rPr>
          <w:rFonts w:asciiTheme="minorHAnsi" w:eastAsiaTheme="minorHAnsi" w:hAnsiTheme="minorHAnsi" w:cstheme="minorHAnsi"/>
          <w:sz w:val="22"/>
          <w:szCs w:val="22"/>
          <w:lang w:eastAsia="en-US"/>
        </w:rPr>
      </w:pPr>
      <w:r w:rsidRPr="006A61AB">
        <w:rPr>
          <w:rFonts w:asciiTheme="minorHAnsi" w:eastAsiaTheme="minorHAnsi" w:hAnsiTheme="minorHAnsi" w:cstheme="minorHAnsi"/>
          <w:sz w:val="22"/>
          <w:szCs w:val="22"/>
          <w:lang w:eastAsia="en-US"/>
        </w:rPr>
        <w:t>udostępnianie elektronicznego podglądu operacji na rachunkach bankowych,</w:t>
      </w:r>
    </w:p>
    <w:p w14:paraId="462810CA" w14:textId="77777777" w:rsidR="006A61AB" w:rsidRPr="006A61AB" w:rsidRDefault="006A61AB">
      <w:pPr>
        <w:widowControl/>
        <w:numPr>
          <w:ilvl w:val="0"/>
          <w:numId w:val="20"/>
        </w:numPr>
        <w:autoSpaceDE/>
        <w:autoSpaceDN/>
        <w:adjustRightInd/>
        <w:spacing w:before="0"/>
        <w:ind w:left="284" w:firstLine="0"/>
        <w:jc w:val="both"/>
        <w:rPr>
          <w:rFonts w:asciiTheme="minorHAnsi" w:eastAsiaTheme="minorHAnsi" w:hAnsiTheme="minorHAnsi" w:cstheme="minorHAnsi"/>
          <w:sz w:val="22"/>
          <w:szCs w:val="22"/>
          <w:lang w:eastAsia="en-US"/>
        </w:rPr>
      </w:pPr>
      <w:r w:rsidRPr="006A61AB">
        <w:rPr>
          <w:rFonts w:asciiTheme="minorHAnsi" w:eastAsiaTheme="minorHAnsi" w:hAnsiTheme="minorHAnsi" w:cstheme="minorHAnsi"/>
          <w:sz w:val="22"/>
          <w:szCs w:val="22"/>
          <w:lang w:eastAsia="en-US"/>
        </w:rPr>
        <w:t>realizację przelewów zagranicznych w systemie bankowości elektronicznej,</w:t>
      </w:r>
    </w:p>
    <w:p w14:paraId="0A18E58F" w14:textId="77777777" w:rsidR="006A61AB" w:rsidRPr="006A61AB" w:rsidRDefault="006A61AB">
      <w:pPr>
        <w:widowControl/>
        <w:numPr>
          <w:ilvl w:val="0"/>
          <w:numId w:val="20"/>
        </w:numPr>
        <w:autoSpaceDE/>
        <w:autoSpaceDN/>
        <w:adjustRightInd/>
        <w:spacing w:before="0"/>
        <w:ind w:left="284" w:firstLine="0"/>
        <w:jc w:val="both"/>
        <w:rPr>
          <w:rFonts w:asciiTheme="minorHAnsi" w:eastAsiaTheme="minorHAnsi" w:hAnsiTheme="minorHAnsi" w:cstheme="minorHAnsi"/>
          <w:sz w:val="22"/>
          <w:szCs w:val="22"/>
          <w:lang w:eastAsia="en-US"/>
        </w:rPr>
      </w:pPr>
      <w:r w:rsidRPr="006A61AB">
        <w:rPr>
          <w:rFonts w:asciiTheme="minorHAnsi" w:eastAsiaTheme="minorHAnsi" w:hAnsiTheme="minorHAnsi" w:cstheme="minorHAnsi"/>
          <w:sz w:val="22"/>
          <w:szCs w:val="22"/>
          <w:lang w:eastAsia="en-US"/>
        </w:rPr>
        <w:t xml:space="preserve">  możliwość wcześniejszego przygotowania i wysyłania zleceń w terminie    wcześniejszym niż termin realizacji,</w:t>
      </w:r>
    </w:p>
    <w:p w14:paraId="782B600F" w14:textId="77777777" w:rsidR="006A61AB" w:rsidRPr="006A61AB" w:rsidRDefault="006A61AB">
      <w:pPr>
        <w:widowControl/>
        <w:numPr>
          <w:ilvl w:val="0"/>
          <w:numId w:val="20"/>
        </w:numPr>
        <w:autoSpaceDE/>
        <w:autoSpaceDN/>
        <w:adjustRightInd/>
        <w:spacing w:before="0"/>
        <w:ind w:left="284" w:firstLine="0"/>
        <w:jc w:val="both"/>
        <w:rPr>
          <w:rFonts w:asciiTheme="minorHAnsi" w:eastAsiaTheme="minorHAnsi" w:hAnsiTheme="minorHAnsi" w:cstheme="minorHAnsi"/>
          <w:sz w:val="22"/>
          <w:szCs w:val="22"/>
          <w:lang w:eastAsia="en-US"/>
        </w:rPr>
      </w:pPr>
      <w:r w:rsidRPr="006A61AB">
        <w:rPr>
          <w:rFonts w:asciiTheme="minorHAnsi" w:eastAsiaTheme="minorHAnsi" w:hAnsiTheme="minorHAnsi" w:cstheme="minorHAnsi"/>
          <w:sz w:val="22"/>
          <w:szCs w:val="22"/>
          <w:lang w:eastAsia="en-US"/>
        </w:rPr>
        <w:t xml:space="preserve">  zapewnienie wielopoziomowego systemu uprawnień dla poszczególnych użytkowników,</w:t>
      </w:r>
    </w:p>
    <w:p w14:paraId="331119BC" w14:textId="77777777" w:rsidR="006A61AB" w:rsidRPr="006A61AB" w:rsidRDefault="006A61AB">
      <w:pPr>
        <w:widowControl/>
        <w:numPr>
          <w:ilvl w:val="0"/>
          <w:numId w:val="20"/>
        </w:numPr>
        <w:autoSpaceDE/>
        <w:autoSpaceDN/>
        <w:adjustRightInd/>
        <w:spacing w:before="0"/>
        <w:ind w:left="284" w:firstLine="0"/>
        <w:jc w:val="both"/>
        <w:rPr>
          <w:rFonts w:asciiTheme="minorHAnsi" w:eastAsiaTheme="minorHAnsi" w:hAnsiTheme="minorHAnsi" w:cstheme="minorHAnsi"/>
          <w:sz w:val="22"/>
          <w:szCs w:val="22"/>
          <w:lang w:eastAsia="en-US"/>
        </w:rPr>
      </w:pPr>
      <w:r w:rsidRPr="006A61AB">
        <w:rPr>
          <w:rFonts w:asciiTheme="minorHAnsi" w:eastAsiaTheme="minorHAnsi" w:hAnsiTheme="minorHAnsi" w:cstheme="minorHAnsi"/>
          <w:sz w:val="22"/>
          <w:szCs w:val="22"/>
          <w:lang w:eastAsia="en-US"/>
        </w:rPr>
        <w:t xml:space="preserve">  w razie awarii naprawę systemu w dni robocze do 12 h od jej zgłoszenia,</w:t>
      </w:r>
    </w:p>
    <w:p w14:paraId="3215058F" w14:textId="77777777" w:rsidR="006A61AB" w:rsidRPr="006A61AB" w:rsidRDefault="006A61AB">
      <w:pPr>
        <w:widowControl/>
        <w:numPr>
          <w:ilvl w:val="0"/>
          <w:numId w:val="20"/>
        </w:numPr>
        <w:autoSpaceDE/>
        <w:autoSpaceDN/>
        <w:adjustRightInd/>
        <w:spacing w:before="0"/>
        <w:ind w:left="284" w:firstLine="0"/>
        <w:jc w:val="both"/>
        <w:rPr>
          <w:rFonts w:asciiTheme="minorHAnsi" w:eastAsiaTheme="minorHAnsi" w:hAnsiTheme="minorHAnsi" w:cstheme="minorHAnsi"/>
          <w:sz w:val="22"/>
          <w:szCs w:val="22"/>
          <w:lang w:eastAsia="en-US"/>
        </w:rPr>
      </w:pPr>
      <w:r w:rsidRPr="006A61AB">
        <w:rPr>
          <w:rFonts w:asciiTheme="minorHAnsi" w:eastAsiaTheme="minorHAnsi" w:hAnsiTheme="minorHAnsi" w:cstheme="minorHAnsi"/>
          <w:sz w:val="22"/>
          <w:szCs w:val="22"/>
          <w:lang w:eastAsia="en-US"/>
        </w:rPr>
        <w:t xml:space="preserve">  wymianę kluczy certyfikatów w nieprzekraczalnym terminie 72h od zgłoszenia w dni robocze,</w:t>
      </w:r>
    </w:p>
    <w:p w14:paraId="6B8304A1" w14:textId="77777777" w:rsidR="006A61AB" w:rsidRPr="006A61AB" w:rsidRDefault="006A61AB">
      <w:pPr>
        <w:widowControl/>
        <w:numPr>
          <w:ilvl w:val="0"/>
          <w:numId w:val="20"/>
        </w:numPr>
        <w:autoSpaceDE/>
        <w:autoSpaceDN/>
        <w:adjustRightInd/>
        <w:spacing w:before="0"/>
        <w:ind w:left="284" w:firstLine="0"/>
        <w:jc w:val="both"/>
        <w:rPr>
          <w:rFonts w:asciiTheme="minorHAnsi" w:eastAsiaTheme="minorHAnsi" w:hAnsiTheme="minorHAnsi" w:cstheme="minorHAnsi"/>
          <w:sz w:val="22"/>
          <w:szCs w:val="22"/>
          <w:lang w:eastAsia="en-US"/>
        </w:rPr>
      </w:pPr>
      <w:r w:rsidRPr="006A61AB">
        <w:rPr>
          <w:rFonts w:asciiTheme="minorHAnsi" w:eastAsiaTheme="minorHAnsi" w:hAnsiTheme="minorHAnsi" w:cstheme="minorHAnsi"/>
          <w:sz w:val="22"/>
          <w:szCs w:val="22"/>
          <w:lang w:eastAsia="en-US"/>
        </w:rPr>
        <w:t xml:space="preserve">  realizacja przelewów wewnętrznych (między rachunkami w tym samym banku), która powinna następować nie później niż w ciągu 10 minut od złożenia dyspozycji;</w:t>
      </w:r>
    </w:p>
    <w:p w14:paraId="1C5591D9" w14:textId="77777777" w:rsidR="006A61AB" w:rsidRPr="006A61AB" w:rsidRDefault="006A61AB">
      <w:pPr>
        <w:widowControl/>
        <w:numPr>
          <w:ilvl w:val="0"/>
          <w:numId w:val="20"/>
        </w:numPr>
        <w:autoSpaceDE/>
        <w:autoSpaceDN/>
        <w:adjustRightInd/>
        <w:spacing w:before="0"/>
        <w:ind w:left="284" w:firstLine="0"/>
        <w:jc w:val="both"/>
        <w:rPr>
          <w:rFonts w:asciiTheme="minorHAnsi" w:eastAsiaTheme="minorHAnsi" w:hAnsiTheme="minorHAnsi" w:cstheme="minorHAnsi"/>
          <w:sz w:val="22"/>
          <w:szCs w:val="22"/>
          <w:lang w:eastAsia="en-US"/>
        </w:rPr>
      </w:pPr>
      <w:r w:rsidRPr="006A61AB">
        <w:rPr>
          <w:rFonts w:asciiTheme="minorHAnsi" w:eastAsiaTheme="minorHAnsi" w:hAnsiTheme="minorHAnsi" w:cstheme="minorHAnsi"/>
          <w:sz w:val="22"/>
          <w:szCs w:val="22"/>
          <w:lang w:eastAsia="en-US"/>
        </w:rPr>
        <w:t>przyjmowanie wpłat gotówkowych;</w:t>
      </w:r>
    </w:p>
    <w:p w14:paraId="19C8E0F7" w14:textId="77777777" w:rsidR="006A61AB" w:rsidRPr="006A61AB" w:rsidRDefault="006A61AB">
      <w:pPr>
        <w:widowControl/>
        <w:numPr>
          <w:ilvl w:val="0"/>
          <w:numId w:val="20"/>
        </w:numPr>
        <w:autoSpaceDE/>
        <w:autoSpaceDN/>
        <w:adjustRightInd/>
        <w:spacing w:before="0"/>
        <w:ind w:left="284" w:firstLine="0"/>
        <w:jc w:val="both"/>
        <w:rPr>
          <w:rFonts w:asciiTheme="minorHAnsi" w:eastAsiaTheme="minorHAnsi" w:hAnsiTheme="minorHAnsi" w:cstheme="minorHAnsi"/>
          <w:sz w:val="22"/>
          <w:szCs w:val="22"/>
          <w:lang w:eastAsia="en-US"/>
        </w:rPr>
      </w:pPr>
      <w:r w:rsidRPr="006A61AB">
        <w:rPr>
          <w:rFonts w:asciiTheme="minorHAnsi" w:eastAsiaTheme="minorHAnsi" w:hAnsiTheme="minorHAnsi" w:cstheme="minorHAnsi"/>
          <w:sz w:val="22"/>
          <w:szCs w:val="22"/>
          <w:lang w:eastAsia="en-US"/>
        </w:rPr>
        <w:t xml:space="preserve"> dokonywanie wypłat gotówkowych;</w:t>
      </w:r>
    </w:p>
    <w:p w14:paraId="4A6B20DF" w14:textId="77777777" w:rsidR="006A61AB" w:rsidRPr="006A61AB" w:rsidRDefault="006A61AB">
      <w:pPr>
        <w:widowControl/>
        <w:numPr>
          <w:ilvl w:val="0"/>
          <w:numId w:val="20"/>
        </w:numPr>
        <w:autoSpaceDE/>
        <w:autoSpaceDN/>
        <w:adjustRightInd/>
        <w:spacing w:before="0"/>
        <w:ind w:left="284" w:firstLine="0"/>
        <w:jc w:val="both"/>
        <w:rPr>
          <w:rFonts w:asciiTheme="minorHAnsi" w:eastAsiaTheme="minorHAnsi" w:hAnsiTheme="minorHAnsi" w:cstheme="minorHAnsi"/>
          <w:sz w:val="22"/>
          <w:szCs w:val="22"/>
          <w:lang w:eastAsia="en-US"/>
        </w:rPr>
      </w:pPr>
      <w:r w:rsidRPr="006A61AB">
        <w:rPr>
          <w:rFonts w:asciiTheme="minorHAnsi" w:eastAsiaTheme="minorHAnsi" w:hAnsiTheme="minorHAnsi" w:cstheme="minorHAnsi"/>
          <w:sz w:val="22"/>
          <w:szCs w:val="22"/>
          <w:lang w:eastAsia="en-US"/>
        </w:rPr>
        <w:t xml:space="preserve"> wydawanie blankietów czekowych;</w:t>
      </w:r>
    </w:p>
    <w:p w14:paraId="0AD8ED3F" w14:textId="77777777" w:rsidR="006A61AB" w:rsidRPr="006A61AB" w:rsidRDefault="006A61AB">
      <w:pPr>
        <w:widowControl/>
        <w:numPr>
          <w:ilvl w:val="0"/>
          <w:numId w:val="20"/>
        </w:numPr>
        <w:autoSpaceDE/>
        <w:autoSpaceDN/>
        <w:adjustRightInd/>
        <w:spacing w:before="0"/>
        <w:ind w:left="284" w:firstLine="0"/>
        <w:jc w:val="both"/>
        <w:rPr>
          <w:rFonts w:asciiTheme="minorHAnsi" w:eastAsiaTheme="minorHAnsi" w:hAnsiTheme="minorHAnsi" w:cstheme="minorHAnsi"/>
          <w:sz w:val="22"/>
          <w:szCs w:val="22"/>
          <w:lang w:eastAsia="en-US"/>
        </w:rPr>
      </w:pPr>
      <w:r w:rsidRPr="006A61AB">
        <w:rPr>
          <w:rFonts w:asciiTheme="minorHAnsi" w:eastAsiaTheme="minorHAnsi" w:hAnsiTheme="minorHAnsi" w:cstheme="minorHAnsi"/>
          <w:sz w:val="22"/>
          <w:szCs w:val="22"/>
          <w:lang w:eastAsia="en-US"/>
        </w:rPr>
        <w:t xml:space="preserve"> wydawanie opinii i zaświadczeń bankowych;</w:t>
      </w:r>
    </w:p>
    <w:p w14:paraId="3F124262" w14:textId="77777777" w:rsidR="006A61AB" w:rsidRPr="006A61AB" w:rsidRDefault="006A61AB">
      <w:pPr>
        <w:widowControl/>
        <w:numPr>
          <w:ilvl w:val="0"/>
          <w:numId w:val="20"/>
        </w:numPr>
        <w:autoSpaceDE/>
        <w:autoSpaceDN/>
        <w:adjustRightInd/>
        <w:spacing w:before="0"/>
        <w:ind w:left="284" w:firstLine="0"/>
        <w:jc w:val="both"/>
        <w:rPr>
          <w:rFonts w:asciiTheme="minorHAnsi" w:eastAsiaTheme="minorHAnsi" w:hAnsiTheme="minorHAnsi" w:cstheme="minorHAnsi"/>
          <w:sz w:val="22"/>
          <w:szCs w:val="22"/>
          <w:lang w:eastAsia="en-US"/>
        </w:rPr>
      </w:pPr>
      <w:r w:rsidRPr="006A61AB">
        <w:rPr>
          <w:rFonts w:asciiTheme="minorHAnsi" w:eastAsiaTheme="minorHAnsi" w:hAnsiTheme="minorHAnsi" w:cstheme="minorHAnsi"/>
          <w:sz w:val="22"/>
          <w:szCs w:val="22"/>
          <w:lang w:eastAsia="en-US"/>
        </w:rPr>
        <w:t xml:space="preserve"> zapewnienie wysokiego poziomu bezpieczeństwa systemu</w:t>
      </w:r>
    </w:p>
    <w:p w14:paraId="3A8981CB" w14:textId="77777777" w:rsidR="006A61AB" w:rsidRPr="006A61AB" w:rsidRDefault="006A61AB">
      <w:pPr>
        <w:widowControl/>
        <w:numPr>
          <w:ilvl w:val="0"/>
          <w:numId w:val="20"/>
        </w:numPr>
        <w:autoSpaceDE/>
        <w:autoSpaceDN/>
        <w:adjustRightInd/>
        <w:spacing w:before="0"/>
        <w:ind w:left="284" w:firstLine="0"/>
        <w:jc w:val="both"/>
        <w:rPr>
          <w:rFonts w:asciiTheme="minorHAnsi" w:eastAsiaTheme="minorHAnsi" w:hAnsiTheme="minorHAnsi" w:cstheme="minorHAnsi"/>
          <w:sz w:val="22"/>
          <w:szCs w:val="22"/>
          <w:lang w:eastAsia="en-US"/>
        </w:rPr>
      </w:pPr>
      <w:r w:rsidRPr="006A61AB">
        <w:rPr>
          <w:rFonts w:asciiTheme="minorHAnsi" w:eastAsiaTheme="minorHAnsi" w:hAnsiTheme="minorHAnsi" w:cstheme="minorHAnsi"/>
          <w:sz w:val="22"/>
          <w:szCs w:val="22"/>
          <w:lang w:eastAsia="en-US"/>
        </w:rPr>
        <w:t xml:space="preserve"> oprocentowanie rachunku bieżącego Powiatu i jednostek organizacyjnych,</w:t>
      </w:r>
      <w:r w:rsidRPr="006A61AB">
        <w:rPr>
          <w:rFonts w:asciiTheme="minorHAnsi" w:eastAsiaTheme="minorHAnsi" w:hAnsiTheme="minorHAnsi" w:cstheme="minorHAnsi"/>
          <w:sz w:val="22"/>
          <w:szCs w:val="22"/>
          <w:lang w:eastAsia="en-US"/>
        </w:rPr>
        <w:br/>
        <w:t>Bank zapewnia oprocentowanie środków na rachunkach bankowych Zamawiającego (bieżących i pomocniczych) płatnych na każde żądanie. Oprocentowanie będzie obliczone w oparciu o stawkę procentową WIBID 1M (ustaloną w pierwszym dniu każdego miesiąca, na podstawie średniej arytmetycznej stawki WIBID 1M z poprzedniego miesiąca i obowiązującą do ostatniego dnia miesiąca następnego) powiększoną lub pomniejszoną o marżę oferowaną przez Bank w ofercie. Zmiana oprocentowania środków pieniężnych zgromadzonych na rachunku bieżącym będzie następowała w miesięcznych okresach obrachunkowych.</w:t>
      </w:r>
    </w:p>
    <w:p w14:paraId="48451A91" w14:textId="77777777" w:rsidR="006A61AB" w:rsidRPr="006A61AB" w:rsidRDefault="006A61AB">
      <w:pPr>
        <w:widowControl/>
        <w:numPr>
          <w:ilvl w:val="0"/>
          <w:numId w:val="20"/>
        </w:numPr>
        <w:autoSpaceDE/>
        <w:autoSpaceDN/>
        <w:adjustRightInd/>
        <w:spacing w:before="0"/>
        <w:ind w:left="284" w:firstLine="0"/>
        <w:jc w:val="both"/>
        <w:rPr>
          <w:rFonts w:asciiTheme="minorHAnsi" w:eastAsiaTheme="minorHAnsi" w:hAnsiTheme="minorHAnsi" w:cstheme="minorHAnsi"/>
          <w:sz w:val="22"/>
          <w:szCs w:val="22"/>
          <w:lang w:eastAsia="en-US"/>
        </w:rPr>
      </w:pPr>
      <w:r w:rsidRPr="006A61AB">
        <w:rPr>
          <w:rFonts w:asciiTheme="minorHAnsi" w:eastAsiaTheme="minorHAnsi" w:hAnsiTheme="minorHAnsi" w:cstheme="minorHAnsi"/>
          <w:sz w:val="22"/>
          <w:szCs w:val="22"/>
          <w:lang w:eastAsia="en-US"/>
        </w:rPr>
        <w:t xml:space="preserve"> udzielania kredytów w rachunku bieżącym do wysokości 1.000.000,00 -PLN na pokrycie występującego w ciągu roku przejściowego deficytu budżetu ewidencjonowanego w rachunku bieżącym budżetu. Do wyliczenia kosztów kredytu przyjmuje się że z kredytu zamawiający będzie korzystał 90 dni w roku. Kredyt w następnych latach objętych umową może ulec obniżeniu w przypadku, gdy uchwała na dany rok budżetowy określać będzie niższy lub wyższy limit. Kredyt będzie ewidencjonowany w rachunku bieżącym budżetu Powiatu. Zamawiający może dysponować środkami do wysokości przyznanego limitu zadłużenia, natomiast każdy wpływ na rachunek bankowy będzie powodował zmniejszenie salda zadłużenia. Kredyt oprocentowany będzie według dziennej stawki bazowej WIBOR dla depozytów 1M ustaloną jako średnia arytmetyczna notowań stawki WIBOR 1M za miesiąc poprzedzający kolejny miesięczny okres odsetkowy, powiększonej lub pomniejszonej o marżę Wykonawcy w wysokości określonej w złożonej ofercie, stałą w okresie obowiązywania zamówienia. Bank nalicza odsetki od faktycznie wykorzystanych środków kredytu, w miesięcznych okresach obrachunkowych. Bank zobowiązany jest do wyliczania odsetek za każdy miesiąc i przekazania obciążenia dla Zamawiającego celem dokonania zapłaty. Spłata kredytu nastąpi najpóźniej  w okresie do 31 grudnia danego roku budżetowego</w:t>
      </w:r>
      <w:r w:rsidRPr="006A61AB">
        <w:rPr>
          <w:rFonts w:asciiTheme="minorHAnsi" w:eastAsiaTheme="minorHAnsi" w:hAnsiTheme="minorHAnsi" w:cstheme="minorHAnsi"/>
          <w:color w:val="534E40"/>
          <w:sz w:val="22"/>
          <w:szCs w:val="22"/>
          <w:lang w:eastAsia="en-US"/>
        </w:rPr>
        <w:t xml:space="preserve">. </w:t>
      </w:r>
      <w:r w:rsidRPr="006A61AB">
        <w:rPr>
          <w:rFonts w:asciiTheme="minorHAnsi" w:eastAsiaTheme="minorHAnsi" w:hAnsiTheme="minorHAnsi" w:cstheme="minorHAnsi"/>
          <w:sz w:val="22"/>
          <w:szCs w:val="22"/>
          <w:lang w:eastAsia="en-US"/>
        </w:rPr>
        <w:t xml:space="preserve"> </w:t>
      </w:r>
    </w:p>
    <w:p w14:paraId="1E191401" w14:textId="77777777" w:rsidR="006A61AB" w:rsidRPr="006A61AB" w:rsidRDefault="006A61AB">
      <w:pPr>
        <w:widowControl/>
        <w:numPr>
          <w:ilvl w:val="0"/>
          <w:numId w:val="20"/>
        </w:numPr>
        <w:autoSpaceDE/>
        <w:autoSpaceDN/>
        <w:adjustRightInd/>
        <w:spacing w:before="0"/>
        <w:ind w:left="284" w:firstLine="0"/>
        <w:jc w:val="both"/>
        <w:rPr>
          <w:rFonts w:asciiTheme="minorHAnsi" w:eastAsiaTheme="minorHAnsi" w:hAnsiTheme="minorHAnsi" w:cstheme="minorHAnsi"/>
          <w:sz w:val="22"/>
          <w:szCs w:val="22"/>
          <w:lang w:eastAsia="en-US"/>
        </w:rPr>
      </w:pPr>
      <w:r w:rsidRPr="006A61AB">
        <w:rPr>
          <w:rFonts w:asciiTheme="minorHAnsi" w:eastAsiaTheme="minorHAnsi" w:hAnsiTheme="minorHAnsi" w:cstheme="minorHAnsi"/>
          <w:sz w:val="22"/>
          <w:szCs w:val="22"/>
          <w:lang w:eastAsia="en-US"/>
        </w:rPr>
        <w:t xml:space="preserve"> objęcie systemem bankowości elektronicznej jednostek powiatu parczewskiego. System ma obejmować oprogramowanie wraz z instalacją, przeszkolenie pracowników, zapewnienie prawidłowej pracy oprogramowania;</w:t>
      </w:r>
    </w:p>
    <w:p w14:paraId="43213059" w14:textId="77777777" w:rsidR="006A61AB" w:rsidRPr="006A61AB" w:rsidRDefault="006A61AB">
      <w:pPr>
        <w:widowControl/>
        <w:numPr>
          <w:ilvl w:val="0"/>
          <w:numId w:val="20"/>
        </w:numPr>
        <w:autoSpaceDE/>
        <w:autoSpaceDN/>
        <w:adjustRightInd/>
        <w:spacing w:before="0"/>
        <w:ind w:left="284" w:firstLine="0"/>
        <w:jc w:val="both"/>
        <w:rPr>
          <w:rFonts w:asciiTheme="minorHAnsi" w:eastAsiaTheme="minorHAnsi" w:hAnsiTheme="minorHAnsi" w:cstheme="minorHAnsi"/>
          <w:sz w:val="22"/>
          <w:szCs w:val="22"/>
          <w:lang w:eastAsia="en-US"/>
        </w:rPr>
      </w:pPr>
      <w:r w:rsidRPr="006A61AB">
        <w:rPr>
          <w:rFonts w:asciiTheme="minorHAnsi" w:eastAsiaTheme="minorHAnsi" w:hAnsiTheme="minorHAnsi" w:cstheme="minorHAnsi"/>
          <w:sz w:val="22"/>
          <w:szCs w:val="22"/>
          <w:lang w:eastAsia="en-US"/>
        </w:rPr>
        <w:t xml:space="preserve"> zerowanie rachunków bieżących i pomocniczych, zgodnie z dyspozycjami kierowników jednostek organizacyjnych powiatu, polegające na przekazaniu z dniem 31 grudnia każdego roku kwot pozostałych na rachunkach na wskazany rachunek Powiatu Parczewskiego;</w:t>
      </w:r>
    </w:p>
    <w:p w14:paraId="6B4892D5" w14:textId="77777777" w:rsidR="006A61AB" w:rsidRPr="006A61AB" w:rsidRDefault="006A61AB">
      <w:pPr>
        <w:widowControl/>
        <w:numPr>
          <w:ilvl w:val="0"/>
          <w:numId w:val="17"/>
        </w:numPr>
        <w:autoSpaceDE/>
        <w:autoSpaceDN/>
        <w:adjustRightInd/>
        <w:spacing w:before="0"/>
        <w:ind w:left="284" w:hanging="284"/>
        <w:jc w:val="both"/>
        <w:rPr>
          <w:rFonts w:asciiTheme="minorHAnsi" w:eastAsiaTheme="minorHAnsi" w:hAnsiTheme="minorHAnsi" w:cstheme="minorHAnsi"/>
          <w:sz w:val="22"/>
          <w:szCs w:val="22"/>
          <w:lang w:eastAsia="en-US"/>
        </w:rPr>
      </w:pPr>
      <w:r w:rsidRPr="006A61AB">
        <w:rPr>
          <w:rFonts w:asciiTheme="minorHAnsi" w:eastAsiaTheme="minorHAnsi" w:hAnsiTheme="minorHAnsi" w:cstheme="minorHAnsi"/>
          <w:sz w:val="22"/>
          <w:szCs w:val="22"/>
          <w:lang w:eastAsia="en-US"/>
        </w:rPr>
        <w:t xml:space="preserve">W ramach świadczonej obsługi bankowej budżetu Powiatu Parczewskiego i jednostek organizacyjnych, zamawiający nie dopuszcza możliwości pobierania przez wykonawcę prowizji </w:t>
      </w:r>
      <w:r w:rsidRPr="006A61AB">
        <w:rPr>
          <w:rFonts w:asciiTheme="minorHAnsi" w:eastAsiaTheme="minorHAnsi" w:hAnsiTheme="minorHAnsi" w:cstheme="minorHAnsi"/>
          <w:sz w:val="22"/>
          <w:szCs w:val="22"/>
          <w:lang w:eastAsia="en-US"/>
        </w:rPr>
        <w:br/>
        <w:t>i opłat z niżej wskazanych tytułów:</w:t>
      </w:r>
    </w:p>
    <w:p w14:paraId="5A35E0AD" w14:textId="77777777" w:rsidR="006A61AB" w:rsidRPr="006A61AB" w:rsidRDefault="006A61AB">
      <w:pPr>
        <w:widowControl/>
        <w:numPr>
          <w:ilvl w:val="0"/>
          <w:numId w:val="21"/>
        </w:numPr>
        <w:autoSpaceDE/>
        <w:autoSpaceDN/>
        <w:adjustRightInd/>
        <w:spacing w:before="0"/>
        <w:ind w:left="567" w:hanging="283"/>
        <w:jc w:val="both"/>
        <w:rPr>
          <w:rFonts w:asciiTheme="minorHAnsi" w:eastAsiaTheme="minorHAnsi" w:hAnsiTheme="minorHAnsi" w:cstheme="minorHAnsi"/>
          <w:sz w:val="22"/>
          <w:szCs w:val="22"/>
          <w:lang w:eastAsia="en-US"/>
        </w:rPr>
      </w:pPr>
      <w:r w:rsidRPr="006A61AB">
        <w:rPr>
          <w:rFonts w:asciiTheme="minorHAnsi" w:eastAsiaTheme="minorHAnsi" w:hAnsiTheme="minorHAnsi" w:cstheme="minorHAnsi"/>
          <w:sz w:val="22"/>
          <w:szCs w:val="22"/>
          <w:lang w:eastAsia="en-US"/>
        </w:rPr>
        <w:t>otwierania i zamykania rachunków podstawowych i pomocniczych;</w:t>
      </w:r>
    </w:p>
    <w:p w14:paraId="5FF92AE2" w14:textId="77777777" w:rsidR="006A61AB" w:rsidRPr="006A61AB" w:rsidRDefault="006A61AB">
      <w:pPr>
        <w:widowControl/>
        <w:numPr>
          <w:ilvl w:val="0"/>
          <w:numId w:val="21"/>
        </w:numPr>
        <w:autoSpaceDE/>
        <w:autoSpaceDN/>
        <w:adjustRightInd/>
        <w:spacing w:before="0"/>
        <w:ind w:left="567" w:hanging="283"/>
        <w:jc w:val="both"/>
        <w:rPr>
          <w:rFonts w:asciiTheme="minorHAnsi" w:eastAsiaTheme="minorHAnsi" w:hAnsiTheme="minorHAnsi" w:cstheme="minorHAnsi"/>
          <w:sz w:val="22"/>
          <w:szCs w:val="22"/>
          <w:lang w:eastAsia="en-US"/>
        </w:rPr>
      </w:pPr>
      <w:r w:rsidRPr="006A61AB">
        <w:rPr>
          <w:rFonts w:asciiTheme="minorHAnsi" w:eastAsiaTheme="minorHAnsi" w:hAnsiTheme="minorHAnsi" w:cstheme="minorHAnsi"/>
          <w:sz w:val="22"/>
          <w:szCs w:val="22"/>
          <w:lang w:eastAsia="en-US"/>
        </w:rPr>
        <w:t>prowadzenia rachunków podstawowych i pomocniczych;</w:t>
      </w:r>
    </w:p>
    <w:p w14:paraId="74EEF85D" w14:textId="77777777" w:rsidR="006A61AB" w:rsidRPr="006A61AB" w:rsidRDefault="006A61AB">
      <w:pPr>
        <w:widowControl/>
        <w:numPr>
          <w:ilvl w:val="0"/>
          <w:numId w:val="21"/>
        </w:numPr>
        <w:autoSpaceDE/>
        <w:autoSpaceDN/>
        <w:adjustRightInd/>
        <w:spacing w:before="0"/>
        <w:ind w:left="567" w:hanging="283"/>
        <w:jc w:val="both"/>
        <w:rPr>
          <w:rFonts w:asciiTheme="minorHAnsi" w:eastAsiaTheme="minorHAnsi" w:hAnsiTheme="minorHAnsi" w:cstheme="minorHAnsi"/>
          <w:sz w:val="22"/>
          <w:szCs w:val="22"/>
          <w:lang w:eastAsia="en-US"/>
        </w:rPr>
      </w:pPr>
      <w:r w:rsidRPr="006A61AB">
        <w:rPr>
          <w:rFonts w:asciiTheme="minorHAnsi" w:eastAsiaTheme="minorHAnsi" w:hAnsiTheme="minorHAnsi" w:cstheme="minorHAnsi"/>
          <w:sz w:val="22"/>
          <w:szCs w:val="22"/>
          <w:lang w:eastAsia="en-US"/>
        </w:rPr>
        <w:t>potwierdzania otwarcia i zamknięcia rachunków bankowych;</w:t>
      </w:r>
    </w:p>
    <w:p w14:paraId="0EBB06F1" w14:textId="77777777" w:rsidR="006A61AB" w:rsidRPr="006A61AB" w:rsidRDefault="006A61AB">
      <w:pPr>
        <w:widowControl/>
        <w:numPr>
          <w:ilvl w:val="0"/>
          <w:numId w:val="21"/>
        </w:numPr>
        <w:autoSpaceDE/>
        <w:autoSpaceDN/>
        <w:adjustRightInd/>
        <w:spacing w:before="0"/>
        <w:ind w:left="567" w:hanging="283"/>
        <w:jc w:val="both"/>
        <w:rPr>
          <w:rFonts w:asciiTheme="minorHAnsi" w:eastAsiaTheme="minorHAnsi" w:hAnsiTheme="minorHAnsi" w:cstheme="minorHAnsi"/>
          <w:sz w:val="22"/>
          <w:szCs w:val="22"/>
          <w:lang w:eastAsia="en-US"/>
        </w:rPr>
      </w:pPr>
      <w:r w:rsidRPr="006A61AB">
        <w:rPr>
          <w:rFonts w:asciiTheme="minorHAnsi" w:eastAsiaTheme="minorHAnsi" w:hAnsiTheme="minorHAnsi" w:cstheme="minorHAnsi"/>
          <w:sz w:val="22"/>
          <w:szCs w:val="22"/>
          <w:lang w:eastAsia="en-US"/>
        </w:rPr>
        <w:t>za przyjmowanie wpłat gotówkowych własnych;</w:t>
      </w:r>
    </w:p>
    <w:p w14:paraId="38060878" w14:textId="77777777" w:rsidR="006A61AB" w:rsidRPr="006A61AB" w:rsidRDefault="006A61AB">
      <w:pPr>
        <w:widowControl/>
        <w:numPr>
          <w:ilvl w:val="0"/>
          <w:numId w:val="21"/>
        </w:numPr>
        <w:autoSpaceDE/>
        <w:autoSpaceDN/>
        <w:adjustRightInd/>
        <w:spacing w:before="0"/>
        <w:ind w:left="567" w:hanging="283"/>
        <w:jc w:val="both"/>
        <w:rPr>
          <w:rFonts w:asciiTheme="minorHAnsi" w:eastAsiaTheme="minorHAnsi" w:hAnsiTheme="minorHAnsi" w:cstheme="minorHAnsi"/>
          <w:sz w:val="22"/>
          <w:szCs w:val="22"/>
          <w:lang w:eastAsia="en-US"/>
        </w:rPr>
      </w:pPr>
      <w:r w:rsidRPr="006A61AB">
        <w:rPr>
          <w:rFonts w:asciiTheme="minorHAnsi" w:eastAsiaTheme="minorHAnsi" w:hAnsiTheme="minorHAnsi" w:cstheme="minorHAnsi"/>
          <w:sz w:val="22"/>
          <w:szCs w:val="22"/>
          <w:lang w:eastAsia="en-US"/>
        </w:rPr>
        <w:t>potwierdzania sald na rachunkach bankowych;</w:t>
      </w:r>
    </w:p>
    <w:p w14:paraId="5A7FB0EB" w14:textId="77777777" w:rsidR="006A61AB" w:rsidRPr="006A61AB" w:rsidRDefault="006A61AB">
      <w:pPr>
        <w:widowControl/>
        <w:numPr>
          <w:ilvl w:val="0"/>
          <w:numId w:val="21"/>
        </w:numPr>
        <w:autoSpaceDE/>
        <w:autoSpaceDN/>
        <w:adjustRightInd/>
        <w:spacing w:before="0"/>
        <w:ind w:left="567" w:hanging="283"/>
        <w:jc w:val="both"/>
        <w:rPr>
          <w:rFonts w:asciiTheme="minorHAnsi" w:eastAsiaTheme="minorHAnsi" w:hAnsiTheme="minorHAnsi" w:cstheme="minorHAnsi"/>
          <w:sz w:val="22"/>
          <w:szCs w:val="22"/>
          <w:lang w:eastAsia="en-US"/>
        </w:rPr>
      </w:pPr>
      <w:r w:rsidRPr="006A61AB">
        <w:rPr>
          <w:rFonts w:asciiTheme="minorHAnsi" w:eastAsiaTheme="minorHAnsi" w:hAnsiTheme="minorHAnsi" w:cstheme="minorHAnsi"/>
          <w:sz w:val="22"/>
          <w:szCs w:val="22"/>
          <w:lang w:eastAsia="en-US"/>
        </w:rPr>
        <w:lastRenderedPageBreak/>
        <w:t>za wydawanie blankietów czekowych;</w:t>
      </w:r>
    </w:p>
    <w:p w14:paraId="6FB31297" w14:textId="77777777" w:rsidR="006A61AB" w:rsidRPr="006A61AB" w:rsidRDefault="006A61AB">
      <w:pPr>
        <w:widowControl/>
        <w:numPr>
          <w:ilvl w:val="0"/>
          <w:numId w:val="21"/>
        </w:numPr>
        <w:autoSpaceDE/>
        <w:autoSpaceDN/>
        <w:adjustRightInd/>
        <w:spacing w:before="0"/>
        <w:ind w:left="567" w:hanging="283"/>
        <w:jc w:val="both"/>
        <w:rPr>
          <w:rFonts w:asciiTheme="minorHAnsi" w:eastAsiaTheme="minorHAnsi" w:hAnsiTheme="minorHAnsi" w:cstheme="minorHAnsi"/>
          <w:sz w:val="22"/>
          <w:szCs w:val="22"/>
          <w:lang w:eastAsia="en-US"/>
        </w:rPr>
      </w:pPr>
      <w:r w:rsidRPr="006A61AB">
        <w:rPr>
          <w:rFonts w:asciiTheme="minorHAnsi" w:eastAsiaTheme="minorHAnsi" w:hAnsiTheme="minorHAnsi" w:cstheme="minorHAnsi"/>
          <w:sz w:val="22"/>
          <w:szCs w:val="22"/>
          <w:lang w:eastAsia="en-US"/>
        </w:rPr>
        <w:t>uruchomienia kredytu w rachunku bieżącym;</w:t>
      </w:r>
    </w:p>
    <w:p w14:paraId="43DD2849" w14:textId="77777777" w:rsidR="006A61AB" w:rsidRPr="006A61AB" w:rsidRDefault="006A61AB">
      <w:pPr>
        <w:widowControl/>
        <w:numPr>
          <w:ilvl w:val="0"/>
          <w:numId w:val="21"/>
        </w:numPr>
        <w:autoSpaceDE/>
        <w:autoSpaceDN/>
        <w:adjustRightInd/>
        <w:spacing w:before="0"/>
        <w:ind w:left="567" w:hanging="283"/>
        <w:jc w:val="both"/>
        <w:rPr>
          <w:rFonts w:asciiTheme="minorHAnsi" w:eastAsiaTheme="minorHAnsi" w:hAnsiTheme="minorHAnsi" w:cstheme="minorHAnsi"/>
          <w:sz w:val="22"/>
          <w:szCs w:val="22"/>
          <w:lang w:eastAsia="en-US"/>
        </w:rPr>
      </w:pPr>
      <w:r w:rsidRPr="006A61AB">
        <w:rPr>
          <w:rFonts w:asciiTheme="minorHAnsi" w:eastAsiaTheme="minorHAnsi" w:hAnsiTheme="minorHAnsi" w:cstheme="minorHAnsi"/>
          <w:sz w:val="22"/>
          <w:szCs w:val="22"/>
          <w:lang w:eastAsia="en-US"/>
        </w:rPr>
        <w:t>od wykorzystanego kredytu oraz od niewykorzystanej części linii kredytowej w ramach przyznanego kredytu w rachunku bieżącym;</w:t>
      </w:r>
    </w:p>
    <w:p w14:paraId="165F550F" w14:textId="77777777" w:rsidR="006A61AB" w:rsidRPr="006A61AB" w:rsidRDefault="006A61AB">
      <w:pPr>
        <w:widowControl/>
        <w:numPr>
          <w:ilvl w:val="0"/>
          <w:numId w:val="21"/>
        </w:numPr>
        <w:autoSpaceDE/>
        <w:autoSpaceDN/>
        <w:adjustRightInd/>
        <w:spacing w:before="0"/>
        <w:ind w:left="567" w:hanging="283"/>
        <w:jc w:val="both"/>
        <w:rPr>
          <w:rFonts w:asciiTheme="minorHAnsi" w:eastAsiaTheme="minorHAnsi" w:hAnsiTheme="minorHAnsi" w:cstheme="minorHAnsi"/>
          <w:sz w:val="22"/>
          <w:szCs w:val="22"/>
          <w:lang w:eastAsia="en-US"/>
        </w:rPr>
      </w:pPr>
      <w:r w:rsidRPr="006A61AB">
        <w:rPr>
          <w:rFonts w:asciiTheme="minorHAnsi" w:eastAsiaTheme="minorHAnsi" w:hAnsiTheme="minorHAnsi" w:cstheme="minorHAnsi"/>
          <w:sz w:val="22"/>
          <w:szCs w:val="22"/>
          <w:lang w:eastAsia="en-US"/>
        </w:rPr>
        <w:t>instalacji, udostępniania, uruchomienia, użytkowania systemu bankowości elektronicznej i aktualizacji w siedzibie zamawiającego i jednostkach organizacyjnych pełnego oprogramowania związanego z tym systemem oraz przeszkolenia wskazanych pracowników;</w:t>
      </w:r>
    </w:p>
    <w:p w14:paraId="624EE070" w14:textId="77777777" w:rsidR="006A61AB" w:rsidRPr="006A61AB" w:rsidRDefault="006A61AB">
      <w:pPr>
        <w:widowControl/>
        <w:numPr>
          <w:ilvl w:val="0"/>
          <w:numId w:val="21"/>
        </w:numPr>
        <w:autoSpaceDE/>
        <w:autoSpaceDN/>
        <w:adjustRightInd/>
        <w:spacing w:before="0"/>
        <w:ind w:left="567" w:hanging="283"/>
        <w:jc w:val="both"/>
        <w:rPr>
          <w:rFonts w:asciiTheme="minorHAnsi" w:eastAsiaTheme="minorHAnsi" w:hAnsiTheme="minorHAnsi" w:cstheme="minorHAnsi"/>
          <w:sz w:val="22"/>
          <w:szCs w:val="22"/>
          <w:lang w:eastAsia="en-US"/>
        </w:rPr>
      </w:pPr>
      <w:r w:rsidRPr="006A61AB">
        <w:rPr>
          <w:rFonts w:asciiTheme="minorHAnsi" w:eastAsiaTheme="minorHAnsi" w:hAnsiTheme="minorHAnsi" w:cstheme="minorHAnsi"/>
          <w:sz w:val="22"/>
          <w:szCs w:val="22"/>
          <w:lang w:eastAsia="en-US"/>
        </w:rPr>
        <w:t xml:space="preserve"> od przelewów dokonywanych przez Zamawiającego pomiędzy rachunkami Zamawiającego w banku prowadzącym obsługę bankową Zamawiającego;</w:t>
      </w:r>
    </w:p>
    <w:p w14:paraId="0705072D" w14:textId="77777777" w:rsidR="006A61AB" w:rsidRPr="006A61AB" w:rsidRDefault="006A61AB">
      <w:pPr>
        <w:widowControl/>
        <w:numPr>
          <w:ilvl w:val="0"/>
          <w:numId w:val="21"/>
        </w:numPr>
        <w:autoSpaceDE/>
        <w:autoSpaceDN/>
        <w:adjustRightInd/>
        <w:spacing w:before="0"/>
        <w:ind w:left="567" w:hanging="283"/>
        <w:jc w:val="both"/>
        <w:rPr>
          <w:rFonts w:asciiTheme="minorHAnsi" w:eastAsiaTheme="minorHAnsi" w:hAnsiTheme="minorHAnsi" w:cstheme="minorHAnsi"/>
          <w:sz w:val="22"/>
          <w:szCs w:val="22"/>
          <w:lang w:eastAsia="en-US"/>
        </w:rPr>
      </w:pPr>
      <w:r w:rsidRPr="006A61AB">
        <w:rPr>
          <w:rFonts w:asciiTheme="minorHAnsi" w:eastAsiaTheme="minorHAnsi" w:hAnsiTheme="minorHAnsi" w:cstheme="minorHAnsi"/>
          <w:sz w:val="22"/>
          <w:szCs w:val="22"/>
          <w:lang w:eastAsia="en-US"/>
        </w:rPr>
        <w:t>wpłat gotówkowych na rachunki Zamawiającego i jednostek organizacyjnych Powiatu Parczewskiego  przez osoby fizyczne ;</w:t>
      </w:r>
    </w:p>
    <w:p w14:paraId="66F0FEB2" w14:textId="77777777" w:rsidR="006A61AB" w:rsidRPr="006A61AB" w:rsidRDefault="006A61AB">
      <w:pPr>
        <w:widowControl/>
        <w:numPr>
          <w:ilvl w:val="0"/>
          <w:numId w:val="21"/>
        </w:numPr>
        <w:autoSpaceDE/>
        <w:autoSpaceDN/>
        <w:adjustRightInd/>
        <w:spacing w:before="0"/>
        <w:ind w:left="567" w:hanging="283"/>
        <w:jc w:val="both"/>
        <w:rPr>
          <w:rFonts w:asciiTheme="minorHAnsi" w:eastAsiaTheme="minorHAnsi" w:hAnsiTheme="minorHAnsi" w:cstheme="minorHAnsi"/>
          <w:sz w:val="22"/>
          <w:szCs w:val="22"/>
          <w:lang w:eastAsia="en-US"/>
        </w:rPr>
      </w:pPr>
      <w:r w:rsidRPr="006A61AB">
        <w:rPr>
          <w:rFonts w:asciiTheme="minorHAnsi" w:eastAsiaTheme="minorHAnsi" w:hAnsiTheme="minorHAnsi" w:cstheme="minorHAnsi"/>
          <w:sz w:val="22"/>
          <w:szCs w:val="22"/>
          <w:lang w:eastAsia="en-US"/>
        </w:rPr>
        <w:t>za zerowanie rachunków bieżących i pomocniczych, zgodnie z dyspozycjami kierowników jednostek organizacyjnych powiatu, polegające na przekazaniu i z dniem 31 grudnia każdego roku kwot pozostałych na rachunkach na wskazany rachunek Powiatu Parczewskiego;</w:t>
      </w:r>
    </w:p>
    <w:p w14:paraId="4667D917" w14:textId="77777777" w:rsidR="006A61AB" w:rsidRPr="006A61AB" w:rsidRDefault="006A61AB">
      <w:pPr>
        <w:widowControl/>
        <w:numPr>
          <w:ilvl w:val="0"/>
          <w:numId w:val="21"/>
        </w:numPr>
        <w:autoSpaceDE/>
        <w:autoSpaceDN/>
        <w:adjustRightInd/>
        <w:spacing w:before="0"/>
        <w:ind w:left="567" w:hanging="283"/>
        <w:jc w:val="both"/>
        <w:rPr>
          <w:rFonts w:asciiTheme="minorHAnsi" w:eastAsiaTheme="minorHAnsi" w:hAnsiTheme="minorHAnsi" w:cstheme="minorHAnsi"/>
          <w:sz w:val="22"/>
          <w:szCs w:val="22"/>
          <w:lang w:eastAsia="en-US"/>
        </w:rPr>
      </w:pPr>
      <w:r w:rsidRPr="006A61AB">
        <w:rPr>
          <w:rFonts w:asciiTheme="minorHAnsi" w:eastAsiaTheme="minorHAnsi" w:hAnsiTheme="minorHAnsi" w:cstheme="minorHAnsi"/>
          <w:sz w:val="22"/>
          <w:szCs w:val="22"/>
          <w:lang w:eastAsia="en-US"/>
        </w:rPr>
        <w:t>za przeksięgowanie skapitalizowanych odsetek od rachunków bankowych, zgodnie ze złożonymi dyspozycjami w tym zakresie;</w:t>
      </w:r>
    </w:p>
    <w:p w14:paraId="19002CD0" w14:textId="77777777" w:rsidR="006A61AB" w:rsidRPr="006A61AB" w:rsidRDefault="006A61AB">
      <w:pPr>
        <w:widowControl/>
        <w:numPr>
          <w:ilvl w:val="0"/>
          <w:numId w:val="21"/>
        </w:numPr>
        <w:autoSpaceDE/>
        <w:autoSpaceDN/>
        <w:adjustRightInd/>
        <w:spacing w:before="0"/>
        <w:ind w:left="567" w:hanging="283"/>
        <w:jc w:val="both"/>
        <w:rPr>
          <w:rFonts w:asciiTheme="minorHAnsi" w:eastAsiaTheme="minorHAnsi" w:hAnsiTheme="minorHAnsi" w:cstheme="minorHAnsi"/>
          <w:sz w:val="22"/>
          <w:szCs w:val="22"/>
          <w:lang w:eastAsia="en-US"/>
        </w:rPr>
      </w:pPr>
      <w:r w:rsidRPr="006A61AB">
        <w:rPr>
          <w:rFonts w:asciiTheme="minorHAnsi" w:eastAsiaTheme="minorHAnsi" w:hAnsiTheme="minorHAnsi" w:cstheme="minorHAnsi"/>
          <w:sz w:val="22"/>
          <w:szCs w:val="22"/>
          <w:lang w:eastAsia="en-US"/>
        </w:rPr>
        <w:t xml:space="preserve"> za wydawanie opinii i zaświadczeń bankowych;</w:t>
      </w:r>
    </w:p>
    <w:p w14:paraId="36C3D8CB" w14:textId="77777777" w:rsidR="006A61AB" w:rsidRPr="006A61AB" w:rsidRDefault="006A61AB">
      <w:pPr>
        <w:widowControl/>
        <w:numPr>
          <w:ilvl w:val="0"/>
          <w:numId w:val="21"/>
        </w:numPr>
        <w:autoSpaceDE/>
        <w:autoSpaceDN/>
        <w:adjustRightInd/>
        <w:spacing w:before="0"/>
        <w:ind w:left="567" w:hanging="283"/>
        <w:jc w:val="both"/>
        <w:rPr>
          <w:rFonts w:asciiTheme="minorHAnsi" w:eastAsiaTheme="minorHAnsi" w:hAnsiTheme="minorHAnsi" w:cstheme="minorHAnsi"/>
          <w:sz w:val="22"/>
          <w:szCs w:val="22"/>
          <w:lang w:eastAsia="en-US"/>
        </w:rPr>
      </w:pPr>
      <w:r w:rsidRPr="006A61AB">
        <w:rPr>
          <w:rFonts w:asciiTheme="minorHAnsi" w:eastAsiaTheme="minorHAnsi" w:hAnsiTheme="minorHAnsi" w:cstheme="minorHAnsi"/>
          <w:sz w:val="22"/>
          <w:szCs w:val="22"/>
          <w:lang w:eastAsia="en-US"/>
        </w:rPr>
        <w:t xml:space="preserve"> za sporządzanie i udostępnianie wyciągów bankowych;</w:t>
      </w:r>
    </w:p>
    <w:p w14:paraId="1260A430" w14:textId="77777777" w:rsidR="006A61AB" w:rsidRPr="006A61AB" w:rsidRDefault="006A61AB" w:rsidP="000277F4">
      <w:pPr>
        <w:widowControl/>
        <w:autoSpaceDE/>
        <w:autoSpaceDN/>
        <w:adjustRightInd/>
        <w:spacing w:before="0"/>
        <w:ind w:left="567" w:hanging="283"/>
        <w:contextualSpacing/>
        <w:jc w:val="both"/>
        <w:rPr>
          <w:rFonts w:asciiTheme="minorHAnsi" w:eastAsiaTheme="minorHAnsi" w:hAnsiTheme="minorHAnsi" w:cstheme="minorHAnsi"/>
          <w:sz w:val="22"/>
          <w:szCs w:val="22"/>
          <w:lang w:eastAsia="en-US"/>
        </w:rPr>
      </w:pPr>
      <w:r w:rsidRPr="006A61AB">
        <w:rPr>
          <w:rFonts w:asciiTheme="minorHAnsi" w:eastAsiaTheme="minorHAnsi" w:hAnsiTheme="minorHAnsi" w:cstheme="minorHAnsi"/>
          <w:sz w:val="22"/>
          <w:szCs w:val="22"/>
          <w:lang w:eastAsia="en-US"/>
        </w:rPr>
        <w:t>- przy czym przez rachunki zamawiającego należy rozumieć rachunki Powiatu Parczewskiego i jednostek organizacyjnych powiatu.</w:t>
      </w:r>
    </w:p>
    <w:p w14:paraId="20878102" w14:textId="77777777" w:rsidR="006A61AB" w:rsidRPr="006A61AB" w:rsidRDefault="006A61AB">
      <w:pPr>
        <w:widowControl/>
        <w:numPr>
          <w:ilvl w:val="0"/>
          <w:numId w:val="17"/>
        </w:numPr>
        <w:autoSpaceDE/>
        <w:autoSpaceDN/>
        <w:adjustRightInd/>
        <w:spacing w:before="0"/>
        <w:ind w:left="284" w:hanging="284"/>
        <w:jc w:val="both"/>
        <w:rPr>
          <w:rFonts w:asciiTheme="minorHAnsi" w:eastAsiaTheme="minorHAnsi" w:hAnsiTheme="minorHAnsi" w:cstheme="minorHAnsi"/>
          <w:sz w:val="22"/>
          <w:szCs w:val="22"/>
          <w:lang w:eastAsia="en-US"/>
        </w:rPr>
      </w:pPr>
      <w:r w:rsidRPr="006A61AB">
        <w:rPr>
          <w:rFonts w:asciiTheme="minorHAnsi" w:eastAsiaTheme="minorHAnsi" w:hAnsiTheme="minorHAnsi" w:cstheme="minorHAnsi"/>
          <w:sz w:val="22"/>
          <w:szCs w:val="22"/>
          <w:lang w:eastAsia="en-US"/>
        </w:rPr>
        <w:t>Ewentualne inne usługi o charakterze incydentalnym, nie wymienione w pkt 3 będą opłacane wg stawek nie wyższych od obowiązujących, w danym dniu dla tych usług stawek opłat i prowizji bankowych w wybranym banku.</w:t>
      </w:r>
    </w:p>
    <w:p w14:paraId="096CECB7" w14:textId="77777777" w:rsidR="006A61AB" w:rsidRPr="006A61AB" w:rsidRDefault="006A61AB">
      <w:pPr>
        <w:widowControl/>
        <w:numPr>
          <w:ilvl w:val="0"/>
          <w:numId w:val="17"/>
        </w:numPr>
        <w:autoSpaceDE/>
        <w:autoSpaceDN/>
        <w:adjustRightInd/>
        <w:spacing w:before="0"/>
        <w:ind w:left="284" w:hanging="284"/>
        <w:jc w:val="both"/>
        <w:rPr>
          <w:rFonts w:asciiTheme="minorHAnsi" w:eastAsiaTheme="minorHAnsi" w:hAnsiTheme="minorHAnsi" w:cstheme="minorHAnsi"/>
          <w:sz w:val="22"/>
          <w:szCs w:val="22"/>
          <w:lang w:eastAsia="en-US"/>
        </w:rPr>
      </w:pPr>
      <w:r w:rsidRPr="006A61AB">
        <w:rPr>
          <w:rFonts w:asciiTheme="minorHAnsi" w:eastAsiaTheme="minorHAnsi" w:hAnsiTheme="minorHAnsi" w:cstheme="minorHAnsi"/>
          <w:sz w:val="22"/>
          <w:szCs w:val="22"/>
          <w:lang w:eastAsia="en-US"/>
        </w:rPr>
        <w:t>W przypadku łączenia, przekształcania bądź powoływania nowych jednostek organizacyjnych zamawiającego, wykonawca zobowiązany jest do realizacji przedmiotowej usługi na warunkach zadeklarowanych w ofercie.</w:t>
      </w:r>
    </w:p>
    <w:p w14:paraId="32C1EACB" w14:textId="77777777" w:rsidR="006A61AB" w:rsidRPr="006A61AB" w:rsidRDefault="006A61AB">
      <w:pPr>
        <w:widowControl/>
        <w:numPr>
          <w:ilvl w:val="0"/>
          <w:numId w:val="17"/>
        </w:numPr>
        <w:autoSpaceDE/>
        <w:autoSpaceDN/>
        <w:adjustRightInd/>
        <w:spacing w:before="0"/>
        <w:ind w:left="284" w:hanging="284"/>
        <w:jc w:val="both"/>
        <w:rPr>
          <w:rFonts w:asciiTheme="minorHAnsi" w:eastAsiaTheme="minorHAnsi" w:hAnsiTheme="minorHAnsi" w:cstheme="minorHAnsi"/>
          <w:sz w:val="22"/>
          <w:szCs w:val="22"/>
          <w:lang w:eastAsia="en-US"/>
        </w:rPr>
      </w:pPr>
      <w:r w:rsidRPr="006A61AB">
        <w:rPr>
          <w:rFonts w:asciiTheme="minorHAnsi" w:eastAsiaTheme="minorHAnsi" w:hAnsiTheme="minorHAnsi" w:cstheme="minorHAnsi"/>
          <w:sz w:val="22"/>
          <w:szCs w:val="22"/>
          <w:lang w:eastAsia="en-US"/>
        </w:rPr>
        <w:t>Ilość rachunków pomocniczych powiatu i jednostek organizacyjnych może ulec zmianie na dzień podpisania umowy oraz w trakcie realizacji umowy, jednakże nie będzie to rodzić po stronie Wykonawcy żadnych roszczeń.</w:t>
      </w:r>
    </w:p>
    <w:p w14:paraId="54593E11" w14:textId="77777777" w:rsidR="006A61AB" w:rsidRPr="006A61AB" w:rsidRDefault="006A61AB">
      <w:pPr>
        <w:widowControl/>
        <w:numPr>
          <w:ilvl w:val="0"/>
          <w:numId w:val="17"/>
        </w:numPr>
        <w:autoSpaceDE/>
        <w:autoSpaceDN/>
        <w:adjustRightInd/>
        <w:spacing w:before="0"/>
        <w:ind w:left="284" w:hanging="284"/>
        <w:jc w:val="both"/>
        <w:rPr>
          <w:rFonts w:asciiTheme="minorHAnsi" w:eastAsiaTheme="minorHAnsi" w:hAnsiTheme="minorHAnsi" w:cstheme="minorHAnsi"/>
          <w:sz w:val="22"/>
          <w:szCs w:val="22"/>
          <w:lang w:eastAsia="en-US"/>
        </w:rPr>
      </w:pPr>
      <w:r w:rsidRPr="006A61AB">
        <w:rPr>
          <w:rFonts w:asciiTheme="minorHAnsi" w:eastAsiaTheme="minorHAnsi" w:hAnsiTheme="minorHAnsi" w:cstheme="minorHAnsi"/>
          <w:sz w:val="22"/>
          <w:szCs w:val="22"/>
          <w:lang w:eastAsia="en-US"/>
        </w:rPr>
        <w:t>Zamawiający zastrzega sobie dokonywanie płatności tylko w systemie bankowości elektronicznej. W wyjątkowych sytuacjach, gdy nie będzie możliwe dokonanie przelewu elektronicznie, Zamawiający zastrzega sobie prawo złożenia w Oddziale, Filii i Punkcie Banku Wykonawcy przelewu papierowego.</w:t>
      </w:r>
    </w:p>
    <w:p w14:paraId="52EEAF16" w14:textId="77777777" w:rsidR="00801642" w:rsidRPr="00801642" w:rsidRDefault="00801642" w:rsidP="00801642">
      <w:pPr>
        <w:suppressAutoHyphens/>
        <w:spacing w:before="0"/>
        <w:ind w:right="-142"/>
        <w:jc w:val="both"/>
        <w:textAlignment w:val="baseline"/>
        <w:rPr>
          <w:rFonts w:asciiTheme="minorHAnsi" w:hAnsiTheme="minorHAnsi" w:cstheme="minorHAnsi"/>
          <w:color w:val="000000"/>
          <w:sz w:val="22"/>
          <w:szCs w:val="22"/>
        </w:rPr>
      </w:pPr>
    </w:p>
    <w:p w14:paraId="78260EA0" w14:textId="77777777" w:rsidR="0022394F" w:rsidRPr="003375E7" w:rsidRDefault="0022394F" w:rsidP="00FA0F40">
      <w:pPr>
        <w:pStyle w:val="Teksttreci0"/>
        <w:spacing w:before="0" w:after="0" w:line="240" w:lineRule="auto"/>
        <w:ind w:left="644" w:right="6" w:firstLine="0"/>
        <w:jc w:val="both"/>
        <w:rPr>
          <w:rFonts w:asciiTheme="minorHAnsi" w:hAnsiTheme="minorHAnsi" w:cstheme="minorHAnsi"/>
          <w:sz w:val="10"/>
          <w:szCs w:val="10"/>
        </w:rPr>
      </w:pPr>
    </w:p>
    <w:p w14:paraId="670C1712" w14:textId="77777777" w:rsidR="0022394F" w:rsidRPr="000354C6" w:rsidRDefault="0022394F" w:rsidP="00FA0F40">
      <w:pPr>
        <w:pStyle w:val="Akapitzlist"/>
        <w:numPr>
          <w:ilvl w:val="0"/>
          <w:numId w:val="1"/>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0354C6">
        <w:rPr>
          <w:rFonts w:asciiTheme="minorHAnsi" w:hAnsiTheme="minorHAnsi" w:cstheme="minorHAnsi"/>
          <w:b/>
          <w:color w:val="000000"/>
          <w:sz w:val="22"/>
          <w:szCs w:val="22"/>
        </w:rPr>
        <w:t>Termin wykonania zamówienia.</w:t>
      </w:r>
    </w:p>
    <w:p w14:paraId="55DDEC9F" w14:textId="77777777" w:rsidR="0022394F" w:rsidRPr="003375E7" w:rsidRDefault="0022394F" w:rsidP="00FA0F40">
      <w:pPr>
        <w:spacing w:before="0"/>
        <w:ind w:right="2"/>
        <w:jc w:val="both"/>
        <w:rPr>
          <w:rFonts w:asciiTheme="minorHAnsi" w:hAnsiTheme="minorHAnsi" w:cstheme="minorHAnsi"/>
          <w:sz w:val="10"/>
          <w:szCs w:val="10"/>
        </w:rPr>
      </w:pPr>
    </w:p>
    <w:p w14:paraId="164D66F5" w14:textId="4ADBBE83" w:rsidR="00482EB0" w:rsidRPr="00482EB0" w:rsidRDefault="00482EB0" w:rsidP="00482EB0">
      <w:pPr>
        <w:autoSpaceDE/>
        <w:autoSpaceDN/>
        <w:adjustRightInd/>
        <w:spacing w:before="0"/>
        <w:ind w:left="360" w:right="51"/>
        <w:jc w:val="both"/>
        <w:rPr>
          <w:rFonts w:asciiTheme="minorHAnsi" w:hAnsiTheme="minorHAnsi" w:cstheme="minorHAnsi"/>
          <w:kern w:val="16"/>
          <w:sz w:val="22"/>
          <w:szCs w:val="22"/>
        </w:rPr>
      </w:pPr>
      <w:r w:rsidRPr="00482EB0">
        <w:rPr>
          <w:rFonts w:asciiTheme="minorHAnsi" w:hAnsiTheme="minorHAnsi" w:cstheme="minorHAnsi"/>
          <w:sz w:val="22"/>
          <w:szCs w:val="22"/>
        </w:rPr>
        <w:t xml:space="preserve">Przedmiot zamówienia realizowany będzie </w:t>
      </w:r>
      <w:r w:rsidR="00B64F8D">
        <w:rPr>
          <w:rFonts w:asciiTheme="minorHAnsi" w:hAnsiTheme="minorHAnsi" w:cstheme="minorHAnsi"/>
          <w:sz w:val="22"/>
          <w:szCs w:val="22"/>
        </w:rPr>
        <w:t xml:space="preserve">od dnia </w:t>
      </w:r>
      <w:r w:rsidR="00B64F8D" w:rsidRPr="006A61AB">
        <w:rPr>
          <w:rFonts w:asciiTheme="minorHAnsi" w:eastAsiaTheme="minorHAnsi" w:hAnsiTheme="minorHAnsi" w:cstheme="minorHAnsi"/>
          <w:sz w:val="22"/>
          <w:szCs w:val="22"/>
          <w:lang w:eastAsia="en-US"/>
        </w:rPr>
        <w:t>29 lipca 2023 r. do dnia 29 lipca 2026 r</w:t>
      </w:r>
      <w:r w:rsidR="00B64F8D">
        <w:rPr>
          <w:rFonts w:asciiTheme="minorHAnsi" w:eastAsiaTheme="minorHAnsi" w:hAnsiTheme="minorHAnsi" w:cstheme="minorHAnsi"/>
          <w:sz w:val="22"/>
          <w:szCs w:val="22"/>
          <w:lang w:eastAsia="en-US"/>
        </w:rPr>
        <w:t>.</w:t>
      </w:r>
    </w:p>
    <w:p w14:paraId="4281C961" w14:textId="77777777" w:rsidR="0022394F" w:rsidRPr="003375E7" w:rsidRDefault="0022394F" w:rsidP="00FA0F40">
      <w:pPr>
        <w:pStyle w:val="Teksttreci0"/>
        <w:widowControl/>
        <w:shd w:val="clear" w:color="auto" w:fill="auto"/>
        <w:tabs>
          <w:tab w:val="left" w:pos="567"/>
        </w:tabs>
        <w:spacing w:before="0" w:after="0" w:line="240" w:lineRule="auto"/>
        <w:ind w:left="567" w:right="2" w:firstLine="0"/>
        <w:jc w:val="both"/>
        <w:rPr>
          <w:rFonts w:asciiTheme="minorHAnsi" w:hAnsiTheme="minorHAnsi" w:cstheme="minorHAnsi"/>
          <w:sz w:val="10"/>
          <w:szCs w:val="10"/>
        </w:rPr>
      </w:pPr>
    </w:p>
    <w:p w14:paraId="346B86E7" w14:textId="2D5C2CB3" w:rsidR="00732219" w:rsidRPr="000354C6" w:rsidRDefault="0022394F" w:rsidP="00FA0F40">
      <w:pPr>
        <w:pStyle w:val="Akapitzlist"/>
        <w:numPr>
          <w:ilvl w:val="0"/>
          <w:numId w:val="1"/>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0354C6">
        <w:rPr>
          <w:rFonts w:asciiTheme="minorHAnsi" w:hAnsiTheme="minorHAnsi" w:cstheme="minorHAnsi"/>
          <w:b/>
          <w:color w:val="000000"/>
          <w:sz w:val="22"/>
          <w:szCs w:val="22"/>
        </w:rPr>
        <w:t>Warunki udziału w postępowaniu</w:t>
      </w:r>
    </w:p>
    <w:p w14:paraId="45971A4F" w14:textId="77777777" w:rsidR="003375E7" w:rsidRPr="003375E7" w:rsidRDefault="003375E7" w:rsidP="00FA0F40">
      <w:pPr>
        <w:spacing w:before="0"/>
        <w:ind w:right="-142"/>
        <w:rPr>
          <w:rFonts w:asciiTheme="minorHAnsi" w:hAnsiTheme="minorHAnsi" w:cstheme="minorHAnsi"/>
          <w:sz w:val="10"/>
          <w:szCs w:val="10"/>
        </w:rPr>
      </w:pPr>
    </w:p>
    <w:p w14:paraId="6F9CFBC8" w14:textId="77777777" w:rsidR="008E54D0" w:rsidRPr="008E54D0" w:rsidRDefault="008E54D0" w:rsidP="008E54D0">
      <w:pPr>
        <w:rPr>
          <w:rFonts w:asciiTheme="minorHAnsi" w:hAnsiTheme="minorHAnsi" w:cstheme="minorHAnsi"/>
          <w:sz w:val="22"/>
          <w:szCs w:val="22"/>
        </w:rPr>
      </w:pPr>
      <w:r w:rsidRPr="008E54D0">
        <w:rPr>
          <w:rFonts w:asciiTheme="minorHAnsi" w:hAnsiTheme="minorHAnsi" w:cstheme="minorHAnsi"/>
          <w:sz w:val="22"/>
          <w:szCs w:val="22"/>
        </w:rPr>
        <w:t>O</w:t>
      </w:r>
      <w:r w:rsidRPr="008E54D0">
        <w:rPr>
          <w:rFonts w:asciiTheme="minorHAnsi" w:hAnsiTheme="minorHAnsi" w:cstheme="minorHAnsi"/>
          <w:spacing w:val="-1"/>
          <w:sz w:val="22"/>
          <w:szCs w:val="22"/>
        </w:rPr>
        <w:t xml:space="preserve"> </w:t>
      </w:r>
      <w:r w:rsidRPr="008E54D0">
        <w:rPr>
          <w:rFonts w:asciiTheme="minorHAnsi" w:hAnsiTheme="minorHAnsi" w:cstheme="minorHAnsi"/>
          <w:spacing w:val="1"/>
          <w:sz w:val="22"/>
          <w:szCs w:val="22"/>
        </w:rPr>
        <w:t>u</w:t>
      </w:r>
      <w:r w:rsidRPr="008E54D0">
        <w:rPr>
          <w:rFonts w:asciiTheme="minorHAnsi" w:hAnsiTheme="minorHAnsi" w:cstheme="minorHAnsi"/>
          <w:spacing w:val="-1"/>
          <w:sz w:val="22"/>
          <w:szCs w:val="22"/>
        </w:rPr>
        <w:t>dz</w:t>
      </w:r>
      <w:r w:rsidRPr="008E54D0">
        <w:rPr>
          <w:rFonts w:asciiTheme="minorHAnsi" w:hAnsiTheme="minorHAnsi" w:cstheme="minorHAnsi"/>
          <w:spacing w:val="2"/>
          <w:sz w:val="22"/>
          <w:szCs w:val="22"/>
        </w:rPr>
        <w:t>i</w:t>
      </w:r>
      <w:r w:rsidRPr="008E54D0">
        <w:rPr>
          <w:rFonts w:asciiTheme="minorHAnsi" w:hAnsiTheme="minorHAnsi" w:cstheme="minorHAnsi"/>
          <w:spacing w:val="-1"/>
          <w:sz w:val="22"/>
          <w:szCs w:val="22"/>
        </w:rPr>
        <w:t>e</w:t>
      </w:r>
      <w:r w:rsidRPr="008E54D0">
        <w:rPr>
          <w:rFonts w:asciiTheme="minorHAnsi" w:hAnsiTheme="minorHAnsi" w:cstheme="minorHAnsi"/>
          <w:sz w:val="22"/>
          <w:szCs w:val="22"/>
        </w:rPr>
        <w:t>l</w:t>
      </w:r>
      <w:r w:rsidRPr="008E54D0">
        <w:rPr>
          <w:rFonts w:asciiTheme="minorHAnsi" w:hAnsiTheme="minorHAnsi" w:cstheme="minorHAnsi"/>
          <w:spacing w:val="-1"/>
          <w:sz w:val="22"/>
          <w:szCs w:val="22"/>
        </w:rPr>
        <w:t>e</w:t>
      </w:r>
      <w:r w:rsidRPr="008E54D0">
        <w:rPr>
          <w:rFonts w:asciiTheme="minorHAnsi" w:hAnsiTheme="minorHAnsi" w:cstheme="minorHAnsi"/>
          <w:spacing w:val="1"/>
          <w:sz w:val="22"/>
          <w:szCs w:val="22"/>
        </w:rPr>
        <w:t>n</w:t>
      </w:r>
      <w:r w:rsidRPr="008E54D0">
        <w:rPr>
          <w:rFonts w:asciiTheme="minorHAnsi" w:hAnsiTheme="minorHAnsi" w:cstheme="minorHAnsi"/>
          <w:spacing w:val="2"/>
          <w:sz w:val="22"/>
          <w:szCs w:val="22"/>
        </w:rPr>
        <w:t>i</w:t>
      </w:r>
      <w:r w:rsidRPr="008E54D0">
        <w:rPr>
          <w:rFonts w:asciiTheme="minorHAnsi" w:hAnsiTheme="minorHAnsi" w:cstheme="minorHAnsi"/>
          <w:sz w:val="22"/>
          <w:szCs w:val="22"/>
        </w:rPr>
        <w:t xml:space="preserve">e </w:t>
      </w:r>
      <w:r w:rsidRPr="008E54D0">
        <w:rPr>
          <w:rFonts w:asciiTheme="minorHAnsi" w:hAnsiTheme="minorHAnsi" w:cstheme="minorHAnsi"/>
          <w:spacing w:val="-1"/>
          <w:sz w:val="22"/>
          <w:szCs w:val="22"/>
        </w:rPr>
        <w:t>za</w:t>
      </w:r>
      <w:r w:rsidRPr="008E54D0">
        <w:rPr>
          <w:rFonts w:asciiTheme="minorHAnsi" w:hAnsiTheme="minorHAnsi" w:cstheme="minorHAnsi"/>
          <w:sz w:val="22"/>
          <w:szCs w:val="22"/>
        </w:rPr>
        <w:t>m</w:t>
      </w:r>
      <w:r w:rsidRPr="008E54D0">
        <w:rPr>
          <w:rFonts w:asciiTheme="minorHAnsi" w:hAnsiTheme="minorHAnsi" w:cstheme="minorHAnsi"/>
          <w:spacing w:val="1"/>
          <w:sz w:val="22"/>
          <w:szCs w:val="22"/>
        </w:rPr>
        <w:t>ów</w:t>
      </w:r>
      <w:r w:rsidRPr="008E54D0">
        <w:rPr>
          <w:rFonts w:asciiTheme="minorHAnsi" w:hAnsiTheme="minorHAnsi" w:cstheme="minorHAnsi"/>
          <w:sz w:val="22"/>
          <w:szCs w:val="22"/>
        </w:rPr>
        <w:t>i</w:t>
      </w:r>
      <w:r w:rsidRPr="008E54D0">
        <w:rPr>
          <w:rFonts w:asciiTheme="minorHAnsi" w:hAnsiTheme="minorHAnsi" w:cstheme="minorHAnsi"/>
          <w:spacing w:val="-1"/>
          <w:sz w:val="22"/>
          <w:szCs w:val="22"/>
        </w:rPr>
        <w:t>e</w:t>
      </w:r>
      <w:r w:rsidRPr="008E54D0">
        <w:rPr>
          <w:rFonts w:asciiTheme="minorHAnsi" w:hAnsiTheme="minorHAnsi" w:cstheme="minorHAnsi"/>
          <w:spacing w:val="1"/>
          <w:sz w:val="22"/>
          <w:szCs w:val="22"/>
        </w:rPr>
        <w:t>n</w:t>
      </w:r>
      <w:r w:rsidRPr="008E54D0">
        <w:rPr>
          <w:rFonts w:asciiTheme="minorHAnsi" w:hAnsiTheme="minorHAnsi" w:cstheme="minorHAnsi"/>
          <w:spacing w:val="2"/>
          <w:sz w:val="22"/>
          <w:szCs w:val="22"/>
        </w:rPr>
        <w:t>i</w:t>
      </w:r>
      <w:r w:rsidRPr="008E54D0">
        <w:rPr>
          <w:rFonts w:asciiTheme="minorHAnsi" w:hAnsiTheme="minorHAnsi" w:cstheme="minorHAnsi"/>
          <w:sz w:val="22"/>
          <w:szCs w:val="22"/>
        </w:rPr>
        <w:t>a</w:t>
      </w:r>
      <w:r w:rsidRPr="008E54D0">
        <w:rPr>
          <w:rFonts w:asciiTheme="minorHAnsi" w:hAnsiTheme="minorHAnsi" w:cstheme="minorHAnsi"/>
          <w:spacing w:val="-3"/>
          <w:sz w:val="22"/>
          <w:szCs w:val="22"/>
        </w:rPr>
        <w:t xml:space="preserve"> </w:t>
      </w:r>
      <w:r w:rsidRPr="008E54D0">
        <w:rPr>
          <w:rFonts w:asciiTheme="minorHAnsi" w:hAnsiTheme="minorHAnsi" w:cstheme="minorHAnsi"/>
          <w:sz w:val="22"/>
          <w:szCs w:val="22"/>
        </w:rPr>
        <w:t>m</w:t>
      </w:r>
      <w:r w:rsidRPr="008E54D0">
        <w:rPr>
          <w:rFonts w:asciiTheme="minorHAnsi" w:hAnsiTheme="minorHAnsi" w:cstheme="minorHAnsi"/>
          <w:spacing w:val="1"/>
          <w:sz w:val="22"/>
          <w:szCs w:val="22"/>
        </w:rPr>
        <w:t>o</w:t>
      </w:r>
      <w:r w:rsidRPr="008E54D0">
        <w:rPr>
          <w:rFonts w:asciiTheme="minorHAnsi" w:hAnsiTheme="minorHAnsi" w:cstheme="minorHAnsi"/>
          <w:spacing w:val="-1"/>
          <w:sz w:val="22"/>
          <w:szCs w:val="22"/>
        </w:rPr>
        <w:t>g</w:t>
      </w:r>
      <w:r w:rsidRPr="008E54D0">
        <w:rPr>
          <w:rFonts w:asciiTheme="minorHAnsi" w:hAnsiTheme="minorHAnsi" w:cstheme="minorHAnsi"/>
          <w:sz w:val="22"/>
          <w:szCs w:val="22"/>
        </w:rPr>
        <w:t>ą</w:t>
      </w:r>
      <w:r w:rsidRPr="008E54D0">
        <w:rPr>
          <w:rFonts w:asciiTheme="minorHAnsi" w:hAnsiTheme="minorHAnsi" w:cstheme="minorHAnsi"/>
          <w:spacing w:val="1"/>
          <w:sz w:val="22"/>
          <w:szCs w:val="22"/>
        </w:rPr>
        <w:t xml:space="preserve"> u</w:t>
      </w:r>
      <w:r w:rsidRPr="008E54D0">
        <w:rPr>
          <w:rFonts w:asciiTheme="minorHAnsi" w:hAnsiTheme="minorHAnsi" w:cstheme="minorHAnsi"/>
          <w:spacing w:val="-1"/>
          <w:sz w:val="22"/>
          <w:szCs w:val="22"/>
        </w:rPr>
        <w:t>b</w:t>
      </w:r>
      <w:r w:rsidRPr="008E54D0">
        <w:rPr>
          <w:rFonts w:asciiTheme="minorHAnsi" w:hAnsiTheme="minorHAnsi" w:cstheme="minorHAnsi"/>
          <w:spacing w:val="2"/>
          <w:sz w:val="22"/>
          <w:szCs w:val="22"/>
        </w:rPr>
        <w:t>i</w:t>
      </w:r>
      <w:r w:rsidRPr="008E54D0">
        <w:rPr>
          <w:rFonts w:asciiTheme="minorHAnsi" w:hAnsiTheme="minorHAnsi" w:cstheme="minorHAnsi"/>
          <w:spacing w:val="-1"/>
          <w:sz w:val="22"/>
          <w:szCs w:val="22"/>
        </w:rPr>
        <w:t>e</w:t>
      </w:r>
      <w:r w:rsidRPr="008E54D0">
        <w:rPr>
          <w:rFonts w:asciiTheme="minorHAnsi" w:hAnsiTheme="minorHAnsi" w:cstheme="minorHAnsi"/>
          <w:spacing w:val="1"/>
          <w:sz w:val="22"/>
          <w:szCs w:val="22"/>
        </w:rPr>
        <w:t>g</w:t>
      </w:r>
      <w:r w:rsidRPr="008E54D0">
        <w:rPr>
          <w:rFonts w:asciiTheme="minorHAnsi" w:hAnsiTheme="minorHAnsi" w:cstheme="minorHAnsi"/>
          <w:spacing w:val="-1"/>
          <w:sz w:val="22"/>
          <w:szCs w:val="22"/>
        </w:rPr>
        <w:t>a</w:t>
      </w:r>
      <w:r w:rsidRPr="008E54D0">
        <w:rPr>
          <w:rFonts w:asciiTheme="minorHAnsi" w:hAnsiTheme="minorHAnsi" w:cstheme="minorHAnsi"/>
          <w:sz w:val="22"/>
          <w:szCs w:val="22"/>
        </w:rPr>
        <w:t xml:space="preserve">ć </w:t>
      </w:r>
      <w:r w:rsidRPr="008E54D0">
        <w:rPr>
          <w:rFonts w:asciiTheme="minorHAnsi" w:hAnsiTheme="minorHAnsi" w:cstheme="minorHAnsi"/>
          <w:spacing w:val="-1"/>
          <w:sz w:val="22"/>
          <w:szCs w:val="22"/>
        </w:rPr>
        <w:t>s</w:t>
      </w:r>
      <w:r w:rsidRPr="008E54D0">
        <w:rPr>
          <w:rFonts w:asciiTheme="minorHAnsi" w:hAnsiTheme="minorHAnsi" w:cstheme="minorHAnsi"/>
          <w:spacing w:val="1"/>
          <w:sz w:val="22"/>
          <w:szCs w:val="22"/>
        </w:rPr>
        <w:t>i</w:t>
      </w:r>
      <w:r w:rsidRPr="008E54D0">
        <w:rPr>
          <w:rFonts w:asciiTheme="minorHAnsi" w:hAnsiTheme="minorHAnsi" w:cstheme="minorHAnsi"/>
          <w:sz w:val="22"/>
          <w:szCs w:val="22"/>
        </w:rPr>
        <w:t>ę</w:t>
      </w:r>
      <w:r w:rsidRPr="008E54D0">
        <w:rPr>
          <w:rFonts w:asciiTheme="minorHAnsi" w:hAnsiTheme="minorHAnsi" w:cstheme="minorHAnsi"/>
          <w:spacing w:val="-2"/>
          <w:sz w:val="22"/>
          <w:szCs w:val="22"/>
        </w:rPr>
        <w:t xml:space="preserve"> </w:t>
      </w:r>
      <w:r w:rsidRPr="008E54D0">
        <w:rPr>
          <w:rFonts w:asciiTheme="minorHAnsi" w:hAnsiTheme="minorHAnsi" w:cstheme="minorHAnsi"/>
          <w:spacing w:val="1"/>
          <w:sz w:val="22"/>
          <w:szCs w:val="22"/>
        </w:rPr>
        <w:t>w</w:t>
      </w:r>
      <w:r w:rsidRPr="008E54D0">
        <w:rPr>
          <w:rFonts w:asciiTheme="minorHAnsi" w:hAnsiTheme="minorHAnsi" w:cstheme="minorHAnsi"/>
          <w:spacing w:val="2"/>
          <w:sz w:val="22"/>
          <w:szCs w:val="22"/>
        </w:rPr>
        <w:t>yk</w:t>
      </w:r>
      <w:r w:rsidRPr="008E54D0">
        <w:rPr>
          <w:rFonts w:asciiTheme="minorHAnsi" w:hAnsiTheme="minorHAnsi" w:cstheme="minorHAnsi"/>
          <w:spacing w:val="1"/>
          <w:sz w:val="22"/>
          <w:szCs w:val="22"/>
        </w:rPr>
        <w:t>on</w:t>
      </w:r>
      <w:r w:rsidRPr="008E54D0">
        <w:rPr>
          <w:rFonts w:asciiTheme="minorHAnsi" w:hAnsiTheme="minorHAnsi" w:cstheme="minorHAnsi"/>
          <w:spacing w:val="-1"/>
          <w:sz w:val="22"/>
          <w:szCs w:val="22"/>
        </w:rPr>
        <w:t>a</w:t>
      </w:r>
      <w:r w:rsidRPr="008E54D0">
        <w:rPr>
          <w:rFonts w:asciiTheme="minorHAnsi" w:hAnsiTheme="minorHAnsi" w:cstheme="minorHAnsi"/>
          <w:spacing w:val="1"/>
          <w:sz w:val="22"/>
          <w:szCs w:val="22"/>
        </w:rPr>
        <w:t>wc</w:t>
      </w:r>
      <w:r w:rsidRPr="008E54D0">
        <w:rPr>
          <w:rFonts w:asciiTheme="minorHAnsi" w:hAnsiTheme="minorHAnsi" w:cstheme="minorHAnsi"/>
          <w:spacing w:val="-1"/>
          <w:sz w:val="22"/>
          <w:szCs w:val="22"/>
        </w:rPr>
        <w:t>y</w:t>
      </w:r>
      <w:r w:rsidRPr="008E54D0">
        <w:rPr>
          <w:rFonts w:asciiTheme="minorHAnsi" w:hAnsiTheme="minorHAnsi" w:cstheme="minorHAnsi"/>
          <w:sz w:val="22"/>
          <w:szCs w:val="22"/>
        </w:rPr>
        <w:t>,</w:t>
      </w:r>
      <w:r w:rsidRPr="008E54D0">
        <w:rPr>
          <w:rFonts w:asciiTheme="minorHAnsi" w:hAnsiTheme="minorHAnsi" w:cstheme="minorHAnsi"/>
          <w:spacing w:val="-5"/>
          <w:sz w:val="22"/>
          <w:szCs w:val="22"/>
        </w:rPr>
        <w:t xml:space="preserve"> </w:t>
      </w:r>
      <w:r w:rsidRPr="008E54D0">
        <w:rPr>
          <w:rFonts w:asciiTheme="minorHAnsi" w:hAnsiTheme="minorHAnsi" w:cstheme="minorHAnsi"/>
          <w:spacing w:val="-1"/>
          <w:sz w:val="22"/>
          <w:szCs w:val="22"/>
        </w:rPr>
        <w:t>k</w:t>
      </w:r>
      <w:r w:rsidRPr="008E54D0">
        <w:rPr>
          <w:rFonts w:asciiTheme="minorHAnsi" w:hAnsiTheme="minorHAnsi" w:cstheme="minorHAnsi"/>
          <w:sz w:val="22"/>
          <w:szCs w:val="22"/>
        </w:rPr>
        <w:t>t</w:t>
      </w:r>
      <w:r w:rsidRPr="008E54D0">
        <w:rPr>
          <w:rFonts w:asciiTheme="minorHAnsi" w:hAnsiTheme="minorHAnsi" w:cstheme="minorHAnsi"/>
          <w:spacing w:val="1"/>
          <w:sz w:val="22"/>
          <w:szCs w:val="22"/>
        </w:rPr>
        <w:t>ó</w:t>
      </w:r>
      <w:r w:rsidRPr="008E54D0">
        <w:rPr>
          <w:rFonts w:asciiTheme="minorHAnsi" w:hAnsiTheme="minorHAnsi" w:cstheme="minorHAnsi"/>
          <w:sz w:val="22"/>
          <w:szCs w:val="22"/>
        </w:rPr>
        <w:t>r</w:t>
      </w:r>
      <w:r w:rsidRPr="008E54D0">
        <w:rPr>
          <w:rFonts w:asciiTheme="minorHAnsi" w:hAnsiTheme="minorHAnsi" w:cstheme="minorHAnsi"/>
          <w:spacing w:val="-1"/>
          <w:sz w:val="22"/>
          <w:szCs w:val="22"/>
        </w:rPr>
        <w:t>z</w:t>
      </w:r>
      <w:r w:rsidRPr="008E54D0">
        <w:rPr>
          <w:rFonts w:asciiTheme="minorHAnsi" w:hAnsiTheme="minorHAnsi" w:cstheme="minorHAnsi"/>
          <w:sz w:val="22"/>
          <w:szCs w:val="22"/>
        </w:rPr>
        <w:t>y</w:t>
      </w:r>
      <w:r w:rsidRPr="008E54D0">
        <w:rPr>
          <w:rFonts w:asciiTheme="minorHAnsi" w:hAnsiTheme="minorHAnsi" w:cstheme="minorHAnsi"/>
          <w:spacing w:val="-4"/>
          <w:sz w:val="22"/>
          <w:szCs w:val="22"/>
        </w:rPr>
        <w:t xml:space="preserve"> wykażą </w:t>
      </w:r>
      <w:r w:rsidRPr="008E54D0">
        <w:rPr>
          <w:rFonts w:asciiTheme="minorHAnsi" w:hAnsiTheme="minorHAnsi" w:cstheme="minorHAnsi"/>
          <w:spacing w:val="1"/>
          <w:sz w:val="22"/>
          <w:szCs w:val="22"/>
        </w:rPr>
        <w:t>spełnienie poniższego warunku:</w:t>
      </w:r>
    </w:p>
    <w:p w14:paraId="038EFB89" w14:textId="4F84007A" w:rsidR="0022394F" w:rsidRPr="008E54D0" w:rsidRDefault="008E54D0">
      <w:pPr>
        <w:pStyle w:val="Teksttreci140"/>
        <w:numPr>
          <w:ilvl w:val="0"/>
          <w:numId w:val="22"/>
        </w:numPr>
        <w:shd w:val="clear" w:color="auto" w:fill="auto"/>
        <w:spacing w:before="0" w:after="0" w:line="240" w:lineRule="auto"/>
        <w:ind w:left="284" w:right="23" w:hanging="284"/>
        <w:jc w:val="both"/>
        <w:rPr>
          <w:rFonts w:cstheme="minorHAnsi"/>
          <w:spacing w:val="2"/>
          <w:sz w:val="22"/>
          <w:szCs w:val="22"/>
        </w:rPr>
      </w:pPr>
      <w:r w:rsidRPr="008E54D0">
        <w:rPr>
          <w:rFonts w:cstheme="minorHAnsi"/>
          <w:spacing w:val="2"/>
          <w:sz w:val="22"/>
          <w:szCs w:val="22"/>
        </w:rPr>
        <w:t>posiadanie zezwolenia na prowadzenie działalności bankowej na terenie Polski, a także na realizację usług objętych przedmiotem zamówienia zgodnie z przepisami ustawy z dnia 29.08.1997 r. – Prawo bankowe (Dz. U. z 20</w:t>
      </w:r>
      <w:r w:rsidR="0073744D">
        <w:rPr>
          <w:rFonts w:cstheme="minorHAnsi"/>
          <w:spacing w:val="2"/>
          <w:sz w:val="22"/>
          <w:szCs w:val="22"/>
        </w:rPr>
        <w:t>22</w:t>
      </w:r>
      <w:r w:rsidRPr="008E54D0">
        <w:rPr>
          <w:rFonts w:cstheme="minorHAnsi"/>
          <w:spacing w:val="2"/>
          <w:sz w:val="22"/>
          <w:szCs w:val="22"/>
        </w:rPr>
        <w:t xml:space="preserve"> r., poz. </w:t>
      </w:r>
      <w:r w:rsidR="0073744D">
        <w:rPr>
          <w:rFonts w:cstheme="minorHAnsi"/>
          <w:spacing w:val="2"/>
          <w:sz w:val="22"/>
          <w:szCs w:val="22"/>
        </w:rPr>
        <w:t>2324</w:t>
      </w:r>
      <w:r w:rsidRPr="008E54D0">
        <w:rPr>
          <w:rFonts w:cstheme="minorHAnsi"/>
          <w:spacing w:val="2"/>
          <w:sz w:val="22"/>
          <w:szCs w:val="22"/>
        </w:rPr>
        <w:t xml:space="preserve"> z </w:t>
      </w:r>
      <w:proofErr w:type="spellStart"/>
      <w:r w:rsidRPr="008E54D0">
        <w:rPr>
          <w:rFonts w:cstheme="minorHAnsi"/>
          <w:spacing w:val="2"/>
          <w:sz w:val="22"/>
          <w:szCs w:val="22"/>
        </w:rPr>
        <w:t>późn</w:t>
      </w:r>
      <w:proofErr w:type="spellEnd"/>
      <w:r w:rsidRPr="008E54D0">
        <w:rPr>
          <w:rFonts w:cstheme="minorHAnsi"/>
          <w:spacing w:val="2"/>
          <w:sz w:val="22"/>
          <w:szCs w:val="22"/>
        </w:rPr>
        <w:t>. zm.), a w przypadku określonym w art. 178 ust. 1 ustawy Prawo Bankowe, inny dokument potwierdzający rozpoczęcie działalności przed dniem wejścia w życie, o której mowa w art. 193 ustawy Prawo Bankowe</w:t>
      </w:r>
    </w:p>
    <w:p w14:paraId="48EBEE64" w14:textId="77777777" w:rsidR="008E54D0" w:rsidRPr="003375E7" w:rsidRDefault="008E54D0" w:rsidP="008E54D0">
      <w:pPr>
        <w:pStyle w:val="Teksttreci140"/>
        <w:shd w:val="clear" w:color="auto" w:fill="auto"/>
        <w:tabs>
          <w:tab w:val="left" w:pos="567"/>
        </w:tabs>
        <w:spacing w:before="0" w:after="0" w:line="240" w:lineRule="auto"/>
        <w:ind w:left="567" w:right="23" w:hanging="567"/>
        <w:jc w:val="both"/>
        <w:rPr>
          <w:rFonts w:cstheme="minorHAnsi"/>
          <w:sz w:val="10"/>
          <w:szCs w:val="10"/>
        </w:rPr>
      </w:pPr>
    </w:p>
    <w:p w14:paraId="02F30D46" w14:textId="05F535D1" w:rsidR="0022394F" w:rsidRPr="000354C6" w:rsidRDefault="0022394F" w:rsidP="00FA0F40">
      <w:pPr>
        <w:pStyle w:val="Akapitzlist"/>
        <w:numPr>
          <w:ilvl w:val="0"/>
          <w:numId w:val="1"/>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0354C6">
        <w:rPr>
          <w:rFonts w:asciiTheme="minorHAnsi" w:hAnsiTheme="minorHAnsi" w:cstheme="minorHAnsi"/>
          <w:b/>
          <w:color w:val="000000"/>
          <w:sz w:val="22"/>
          <w:szCs w:val="22"/>
        </w:rPr>
        <w:t>Opis sposobu przygotowania ofert.</w:t>
      </w:r>
    </w:p>
    <w:p w14:paraId="6CDFBA4D" w14:textId="77777777" w:rsidR="00750EBB" w:rsidRPr="003375E7" w:rsidRDefault="00750EBB" w:rsidP="00FA0F40">
      <w:pPr>
        <w:pStyle w:val="Teksttreci0"/>
        <w:widowControl/>
        <w:shd w:val="clear" w:color="auto" w:fill="auto"/>
        <w:tabs>
          <w:tab w:val="left" w:pos="567"/>
        </w:tabs>
        <w:spacing w:before="0" w:after="0" w:line="240" w:lineRule="auto"/>
        <w:ind w:left="360" w:right="-142" w:firstLine="0"/>
        <w:jc w:val="both"/>
        <w:rPr>
          <w:rFonts w:asciiTheme="minorHAnsi" w:hAnsiTheme="minorHAnsi" w:cstheme="minorHAnsi"/>
          <w:sz w:val="10"/>
          <w:szCs w:val="10"/>
        </w:rPr>
      </w:pPr>
    </w:p>
    <w:p w14:paraId="4150ECA4" w14:textId="6E36DF4B" w:rsidR="0022394F" w:rsidRPr="000354C6" w:rsidRDefault="0022394F" w:rsidP="00FA0F40">
      <w:pPr>
        <w:pStyle w:val="Teksttreci0"/>
        <w:widowControl/>
        <w:numPr>
          <w:ilvl w:val="1"/>
          <w:numId w:val="6"/>
        </w:numPr>
        <w:shd w:val="clear" w:color="auto" w:fill="auto"/>
        <w:tabs>
          <w:tab w:val="left" w:pos="567"/>
        </w:tabs>
        <w:spacing w:before="0" w:after="0" w:line="240" w:lineRule="auto"/>
        <w:ind w:right="-142"/>
        <w:jc w:val="both"/>
        <w:rPr>
          <w:rFonts w:asciiTheme="minorHAnsi" w:hAnsiTheme="minorHAnsi" w:cstheme="minorHAnsi"/>
        </w:rPr>
      </w:pPr>
      <w:r w:rsidRPr="000354C6">
        <w:rPr>
          <w:rFonts w:asciiTheme="minorHAnsi" w:hAnsiTheme="minorHAnsi" w:cstheme="minorHAnsi"/>
        </w:rPr>
        <w:t>Każdy wykonawca może złożyć w niniejszym postępowaniu tylko jedną ofertę.</w:t>
      </w:r>
    </w:p>
    <w:p w14:paraId="5893263C" w14:textId="0631FA65" w:rsidR="0022394F" w:rsidRPr="008D55B6" w:rsidRDefault="0022394F" w:rsidP="00FA0F40">
      <w:pPr>
        <w:pStyle w:val="Teksttreci0"/>
        <w:widowControl/>
        <w:numPr>
          <w:ilvl w:val="1"/>
          <w:numId w:val="6"/>
        </w:numPr>
        <w:shd w:val="clear" w:color="auto" w:fill="auto"/>
        <w:tabs>
          <w:tab w:val="left" w:pos="567"/>
        </w:tabs>
        <w:spacing w:before="0" w:after="0" w:line="240" w:lineRule="auto"/>
        <w:ind w:right="-142"/>
        <w:jc w:val="both"/>
        <w:rPr>
          <w:rFonts w:asciiTheme="minorHAnsi" w:hAnsiTheme="minorHAnsi" w:cstheme="minorHAnsi"/>
        </w:rPr>
      </w:pPr>
      <w:r w:rsidRPr="000354C6">
        <w:rPr>
          <w:rFonts w:asciiTheme="minorHAnsi" w:hAnsiTheme="minorHAnsi" w:cstheme="minorHAnsi"/>
        </w:rPr>
        <w:t xml:space="preserve">Ofertę należy </w:t>
      </w:r>
      <w:r w:rsidR="00021860" w:rsidRPr="000354C6">
        <w:rPr>
          <w:rFonts w:asciiTheme="minorHAnsi" w:hAnsiTheme="minorHAnsi" w:cstheme="minorHAnsi"/>
        </w:rPr>
        <w:t xml:space="preserve">przesłać na adres </w:t>
      </w:r>
      <w:hyperlink r:id="rId9" w:history="1">
        <w:r w:rsidR="00021860" w:rsidRPr="000354C6">
          <w:rPr>
            <w:rStyle w:val="Hipercze"/>
            <w:rFonts w:asciiTheme="minorHAnsi" w:hAnsiTheme="minorHAnsi" w:cstheme="minorHAnsi"/>
          </w:rPr>
          <w:t>zamowienia@parczew.pl</w:t>
        </w:r>
      </w:hyperlink>
      <w:r w:rsidR="00021860" w:rsidRPr="000354C6">
        <w:rPr>
          <w:rFonts w:asciiTheme="minorHAnsi" w:hAnsiTheme="minorHAnsi" w:cstheme="minorHAnsi"/>
        </w:rPr>
        <w:t xml:space="preserve"> </w:t>
      </w:r>
      <w:r w:rsidR="00CC0607" w:rsidRPr="000354C6">
        <w:rPr>
          <w:rFonts w:asciiTheme="minorHAnsi" w:hAnsiTheme="minorHAnsi" w:cstheme="minorHAnsi"/>
        </w:rPr>
        <w:t xml:space="preserve">do dnia </w:t>
      </w:r>
      <w:r w:rsidR="0073744D">
        <w:rPr>
          <w:rFonts w:asciiTheme="minorHAnsi" w:hAnsiTheme="minorHAnsi" w:cstheme="minorHAnsi"/>
        </w:rPr>
        <w:t>12</w:t>
      </w:r>
      <w:r w:rsidR="00BE1088">
        <w:rPr>
          <w:rFonts w:asciiTheme="minorHAnsi" w:hAnsiTheme="minorHAnsi" w:cstheme="minorHAnsi"/>
        </w:rPr>
        <w:t xml:space="preserve"> l</w:t>
      </w:r>
      <w:r w:rsidR="0073744D">
        <w:rPr>
          <w:rFonts w:asciiTheme="minorHAnsi" w:hAnsiTheme="minorHAnsi" w:cstheme="minorHAnsi"/>
        </w:rPr>
        <w:t>ipc</w:t>
      </w:r>
      <w:r w:rsidR="00BE1088">
        <w:rPr>
          <w:rFonts w:asciiTheme="minorHAnsi" w:hAnsiTheme="minorHAnsi" w:cstheme="minorHAnsi"/>
        </w:rPr>
        <w:t>a</w:t>
      </w:r>
      <w:r w:rsidR="00CC0607" w:rsidRPr="008D55B6">
        <w:rPr>
          <w:rFonts w:asciiTheme="minorHAnsi" w:hAnsiTheme="minorHAnsi" w:cstheme="minorHAnsi"/>
        </w:rPr>
        <w:t xml:space="preserve"> 202</w:t>
      </w:r>
      <w:r w:rsidR="0073744D">
        <w:rPr>
          <w:rFonts w:asciiTheme="minorHAnsi" w:hAnsiTheme="minorHAnsi" w:cstheme="minorHAnsi"/>
        </w:rPr>
        <w:t>3</w:t>
      </w:r>
      <w:r w:rsidR="00CC0607" w:rsidRPr="008D55B6">
        <w:rPr>
          <w:rFonts w:asciiTheme="minorHAnsi" w:hAnsiTheme="minorHAnsi" w:cstheme="minorHAnsi"/>
        </w:rPr>
        <w:t xml:space="preserve"> roku</w:t>
      </w:r>
      <w:r w:rsidR="00073621">
        <w:rPr>
          <w:rFonts w:asciiTheme="minorHAnsi" w:hAnsiTheme="minorHAnsi" w:cstheme="minorHAnsi"/>
        </w:rPr>
        <w:t xml:space="preserve"> do godz. 12.00</w:t>
      </w:r>
      <w:r w:rsidR="00CC0607" w:rsidRPr="008D55B6">
        <w:rPr>
          <w:rFonts w:asciiTheme="minorHAnsi" w:hAnsiTheme="minorHAnsi" w:cstheme="minorHAnsi"/>
        </w:rPr>
        <w:t>.</w:t>
      </w:r>
    </w:p>
    <w:p w14:paraId="4FE9DE87" w14:textId="77777777" w:rsidR="007B292D" w:rsidRPr="000354C6" w:rsidRDefault="007B292D" w:rsidP="00FA0F40">
      <w:pPr>
        <w:pStyle w:val="Teksttreci0"/>
        <w:widowControl/>
        <w:numPr>
          <w:ilvl w:val="1"/>
          <w:numId w:val="6"/>
        </w:numPr>
        <w:shd w:val="clear" w:color="auto" w:fill="auto"/>
        <w:tabs>
          <w:tab w:val="left" w:pos="567"/>
        </w:tabs>
        <w:spacing w:before="0" w:after="0" w:line="240" w:lineRule="auto"/>
        <w:ind w:right="-142"/>
        <w:jc w:val="both"/>
        <w:rPr>
          <w:rFonts w:asciiTheme="minorHAnsi" w:hAnsiTheme="minorHAnsi" w:cstheme="minorHAnsi"/>
        </w:rPr>
      </w:pPr>
      <w:r w:rsidRPr="000354C6">
        <w:rPr>
          <w:rFonts w:asciiTheme="minorHAnsi" w:eastAsia="Verdana" w:hAnsiTheme="minorHAnsi" w:cstheme="minorHAnsi"/>
        </w:rPr>
        <w:lastRenderedPageBreak/>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bookmarkStart w:id="3" w:name="_Hlk63161269"/>
      <w:r w:rsidRPr="000354C6">
        <w:rPr>
          <w:rFonts w:asciiTheme="minorHAnsi" w:eastAsia="Verdana" w:hAnsiTheme="minorHAnsi" w:cstheme="minorHAnsi"/>
        </w:rPr>
        <w:t xml:space="preserve"> </w:t>
      </w:r>
    </w:p>
    <w:bookmarkEnd w:id="3"/>
    <w:p w14:paraId="59CDB455" w14:textId="77777777" w:rsidR="007B292D" w:rsidRPr="003375E7" w:rsidRDefault="007B292D" w:rsidP="00FA0F40">
      <w:pPr>
        <w:shd w:val="clear" w:color="auto" w:fill="FFFFFF"/>
        <w:spacing w:before="0"/>
        <w:ind w:left="851" w:right="-142"/>
        <w:jc w:val="both"/>
        <w:rPr>
          <w:rFonts w:asciiTheme="minorHAnsi" w:hAnsiTheme="minorHAnsi" w:cstheme="minorHAnsi"/>
          <w:color w:val="000000"/>
          <w:sz w:val="10"/>
          <w:szCs w:val="10"/>
        </w:rPr>
      </w:pPr>
    </w:p>
    <w:p w14:paraId="2C55A037" w14:textId="77777777" w:rsidR="0022394F" w:rsidRPr="000354C6" w:rsidRDefault="0022394F" w:rsidP="00FA0F40">
      <w:pPr>
        <w:pStyle w:val="Teksttreci0"/>
        <w:shd w:val="clear" w:color="auto" w:fill="auto"/>
        <w:tabs>
          <w:tab w:val="left" w:pos="567"/>
        </w:tabs>
        <w:spacing w:before="0" w:after="0" w:line="240" w:lineRule="auto"/>
        <w:ind w:left="567" w:right="-142" w:hanging="567"/>
        <w:jc w:val="both"/>
        <w:rPr>
          <w:rFonts w:asciiTheme="minorHAnsi" w:hAnsiTheme="minorHAnsi" w:cstheme="minorHAnsi"/>
          <w:b/>
          <w:u w:val="single"/>
        </w:rPr>
      </w:pPr>
      <w:r w:rsidRPr="000354C6">
        <w:rPr>
          <w:rFonts w:asciiTheme="minorHAnsi" w:hAnsiTheme="minorHAnsi" w:cstheme="minorHAnsi"/>
          <w:b/>
          <w:u w:val="single"/>
        </w:rPr>
        <w:t>UWAGA:</w:t>
      </w:r>
    </w:p>
    <w:p w14:paraId="6BF017D3" w14:textId="6EA0C47E" w:rsidR="0022394F" w:rsidRPr="000354C6" w:rsidRDefault="00EB1E6D" w:rsidP="00FA0F40">
      <w:pPr>
        <w:pStyle w:val="Teksttreci0"/>
        <w:shd w:val="clear" w:color="auto" w:fill="auto"/>
        <w:tabs>
          <w:tab w:val="left" w:pos="567"/>
        </w:tabs>
        <w:spacing w:before="0" w:after="0" w:line="240" w:lineRule="auto"/>
        <w:ind w:left="567" w:right="-142" w:hanging="567"/>
        <w:jc w:val="both"/>
        <w:rPr>
          <w:rFonts w:asciiTheme="minorHAnsi" w:hAnsiTheme="minorHAnsi" w:cstheme="minorHAnsi"/>
        </w:rPr>
      </w:pPr>
      <w:r>
        <w:rPr>
          <w:rFonts w:asciiTheme="minorHAnsi" w:hAnsiTheme="minorHAnsi" w:cstheme="minorHAnsi"/>
          <w:bCs/>
        </w:rPr>
        <w:t>4</w:t>
      </w:r>
      <w:r w:rsidR="0022394F" w:rsidRPr="000354C6">
        <w:rPr>
          <w:rFonts w:asciiTheme="minorHAnsi" w:hAnsiTheme="minorHAnsi" w:cstheme="minorHAnsi"/>
          <w:bCs/>
        </w:rPr>
        <w:t>.</w:t>
      </w:r>
      <w:r w:rsidR="0022394F" w:rsidRPr="000354C6">
        <w:rPr>
          <w:rFonts w:asciiTheme="minorHAnsi" w:hAnsiTheme="minorHAnsi" w:cstheme="minorHAnsi"/>
        </w:rPr>
        <w:tab/>
        <w:t xml:space="preserve">Wykonawcy zobowiązani są wraz z ofertą (zał. </w:t>
      </w:r>
      <w:r w:rsidR="002A3AF2">
        <w:rPr>
          <w:rFonts w:asciiTheme="minorHAnsi" w:hAnsiTheme="minorHAnsi" w:cstheme="minorHAnsi"/>
        </w:rPr>
        <w:t>1</w:t>
      </w:r>
      <w:r w:rsidR="0022394F" w:rsidRPr="000354C6">
        <w:rPr>
          <w:rFonts w:asciiTheme="minorHAnsi" w:hAnsiTheme="minorHAnsi" w:cstheme="minorHAnsi"/>
        </w:rPr>
        <w:t xml:space="preserve"> do SZ) </w:t>
      </w:r>
      <w:r w:rsidR="0022394F" w:rsidRPr="000354C6">
        <w:rPr>
          <w:rStyle w:val="TeksttreciKursywa"/>
          <w:rFonts w:asciiTheme="minorHAnsi" w:hAnsiTheme="minorHAnsi" w:cstheme="minorHAnsi"/>
          <w:i w:val="0"/>
          <w:iCs w:val="0"/>
          <w:sz w:val="22"/>
          <w:szCs w:val="22"/>
        </w:rPr>
        <w:t>złożyć</w:t>
      </w:r>
      <w:r w:rsidR="0022394F" w:rsidRPr="000354C6">
        <w:rPr>
          <w:rFonts w:asciiTheme="minorHAnsi" w:hAnsiTheme="minorHAnsi" w:cstheme="minorHAnsi"/>
        </w:rPr>
        <w:t xml:space="preserve"> następujące dokumenty oraz oświadczenia:</w:t>
      </w:r>
    </w:p>
    <w:p w14:paraId="74CEDC2E" w14:textId="77777777" w:rsidR="0022394F" w:rsidRPr="000354C6" w:rsidRDefault="0022394F" w:rsidP="00FA0F40">
      <w:pPr>
        <w:pStyle w:val="Akapitzlist"/>
        <w:widowControl/>
        <w:numPr>
          <w:ilvl w:val="0"/>
          <w:numId w:val="7"/>
        </w:numPr>
        <w:tabs>
          <w:tab w:val="left" w:pos="1418"/>
        </w:tabs>
        <w:autoSpaceDE/>
        <w:autoSpaceDN/>
        <w:adjustRightInd/>
        <w:spacing w:before="0"/>
        <w:ind w:right="-142"/>
        <w:jc w:val="both"/>
        <w:rPr>
          <w:rFonts w:asciiTheme="minorHAnsi" w:hAnsiTheme="minorHAnsi" w:cstheme="minorHAnsi"/>
          <w:vanish/>
          <w:sz w:val="22"/>
          <w:szCs w:val="22"/>
        </w:rPr>
      </w:pPr>
    </w:p>
    <w:p w14:paraId="3EE1CB85" w14:textId="77777777" w:rsidR="0022394F" w:rsidRPr="000354C6" w:rsidRDefault="0022394F" w:rsidP="00FA0F40">
      <w:pPr>
        <w:pStyle w:val="Akapitzlist"/>
        <w:widowControl/>
        <w:numPr>
          <w:ilvl w:val="1"/>
          <w:numId w:val="7"/>
        </w:numPr>
        <w:tabs>
          <w:tab w:val="left" w:pos="1418"/>
        </w:tabs>
        <w:autoSpaceDE/>
        <w:autoSpaceDN/>
        <w:adjustRightInd/>
        <w:spacing w:before="0"/>
        <w:ind w:right="-142"/>
        <w:jc w:val="both"/>
        <w:rPr>
          <w:rFonts w:asciiTheme="minorHAnsi" w:hAnsiTheme="minorHAnsi" w:cstheme="minorHAnsi"/>
          <w:vanish/>
          <w:sz w:val="22"/>
          <w:szCs w:val="22"/>
        </w:rPr>
      </w:pPr>
    </w:p>
    <w:p w14:paraId="5F2EBEBE" w14:textId="1064028C" w:rsidR="00DD6317" w:rsidRPr="00FF342A" w:rsidRDefault="00DD6317">
      <w:pPr>
        <w:pStyle w:val="Teksttreci0"/>
        <w:widowControl/>
        <w:numPr>
          <w:ilvl w:val="1"/>
          <w:numId w:val="23"/>
        </w:numPr>
        <w:shd w:val="clear" w:color="auto" w:fill="auto"/>
        <w:spacing w:before="0" w:after="0" w:line="240" w:lineRule="auto"/>
        <w:ind w:left="993" w:right="-142" w:hanging="426"/>
        <w:jc w:val="both"/>
        <w:rPr>
          <w:rFonts w:asciiTheme="minorHAnsi" w:hAnsiTheme="minorHAnsi" w:cstheme="minorHAnsi"/>
        </w:rPr>
      </w:pPr>
      <w:r w:rsidRPr="00FF342A">
        <w:rPr>
          <w:rFonts w:asciiTheme="minorHAnsi" w:hAnsiTheme="minorHAnsi" w:cstheme="minorHAnsi"/>
          <w:spacing w:val="2"/>
        </w:rPr>
        <w:t xml:space="preserve">Zezwolenie na prowadzenie działalności bankowej na terenie Polski, a także na realizację usług objętych przedmiotem zamówienia </w:t>
      </w:r>
      <w:r w:rsidRPr="00FF342A">
        <w:rPr>
          <w:rFonts w:asciiTheme="minorHAnsi" w:hAnsiTheme="minorHAnsi" w:cstheme="minorHAnsi"/>
        </w:rPr>
        <w:t>o którym mowa w rozdziale V SZ</w:t>
      </w:r>
    </w:p>
    <w:p w14:paraId="59296E58" w14:textId="28E7668E" w:rsidR="0022394F" w:rsidRDefault="0022394F">
      <w:pPr>
        <w:pStyle w:val="Teksttreci0"/>
        <w:widowControl/>
        <w:numPr>
          <w:ilvl w:val="1"/>
          <w:numId w:val="23"/>
        </w:numPr>
        <w:shd w:val="clear" w:color="auto" w:fill="auto"/>
        <w:spacing w:before="0" w:after="0" w:line="240" w:lineRule="auto"/>
        <w:ind w:left="993" w:right="-142" w:hanging="426"/>
        <w:jc w:val="both"/>
        <w:rPr>
          <w:rFonts w:asciiTheme="minorHAnsi" w:hAnsiTheme="minorHAnsi" w:cstheme="minorHAnsi"/>
        </w:rPr>
      </w:pPr>
      <w:r w:rsidRPr="00EB1E6D">
        <w:rPr>
          <w:rFonts w:asciiTheme="minorHAnsi" w:hAnsiTheme="minorHAnsi" w:cstheme="minorHAnsi"/>
        </w:rPr>
        <w:t>Pełnomocnictwo do reprezentowania w postępowaniu albo do reprezentowania w</w:t>
      </w:r>
      <w:r w:rsidR="00A5054C" w:rsidRPr="00EB1E6D">
        <w:rPr>
          <w:rFonts w:asciiTheme="minorHAnsi" w:hAnsiTheme="minorHAnsi" w:cstheme="minorHAnsi"/>
        </w:rPr>
        <w:t> </w:t>
      </w:r>
      <w:r w:rsidRPr="00EB1E6D">
        <w:rPr>
          <w:rFonts w:asciiTheme="minorHAnsi" w:hAnsiTheme="minorHAnsi" w:cstheme="minorHAnsi"/>
        </w:rPr>
        <w:t>postępowaniu i zawarcia umowy, w przypadku wykonawców wspólnie ubiegających się o</w:t>
      </w:r>
      <w:r w:rsidR="00A5054C" w:rsidRPr="00EB1E6D">
        <w:rPr>
          <w:rFonts w:asciiTheme="minorHAnsi" w:hAnsiTheme="minorHAnsi" w:cstheme="minorHAnsi"/>
        </w:rPr>
        <w:t> </w:t>
      </w:r>
      <w:r w:rsidRPr="00EB1E6D">
        <w:rPr>
          <w:rFonts w:asciiTheme="minorHAnsi" w:hAnsiTheme="minorHAnsi" w:cstheme="minorHAnsi"/>
        </w:rPr>
        <w:t>udzielenie zamówienia.</w:t>
      </w:r>
    </w:p>
    <w:p w14:paraId="257AFB9D" w14:textId="0A1F4223" w:rsidR="0022394F" w:rsidRDefault="0022394F">
      <w:pPr>
        <w:pStyle w:val="Teksttreci0"/>
        <w:widowControl/>
        <w:numPr>
          <w:ilvl w:val="1"/>
          <w:numId w:val="23"/>
        </w:numPr>
        <w:shd w:val="clear" w:color="auto" w:fill="auto"/>
        <w:spacing w:before="0" w:after="0" w:line="240" w:lineRule="auto"/>
        <w:ind w:left="993" w:right="-142" w:hanging="426"/>
        <w:jc w:val="both"/>
        <w:rPr>
          <w:rFonts w:asciiTheme="minorHAnsi" w:hAnsiTheme="minorHAnsi" w:cstheme="minorHAnsi"/>
        </w:rPr>
      </w:pPr>
      <w:r w:rsidRPr="00EB1E6D">
        <w:rPr>
          <w:rFonts w:asciiTheme="minorHAnsi" w:hAnsiTheme="minorHAnsi" w:cstheme="minorHAnsi"/>
        </w:rPr>
        <w:t>Pełnomocnictwo do występowania w imieniu wykonawcy, w przypadku, gdy dokumenty składające się na ofertę podpisuje osoba, której umocowanie do reprezentowania wykonawcy.</w:t>
      </w:r>
    </w:p>
    <w:p w14:paraId="7A13811C" w14:textId="5D49C4D9" w:rsidR="0022394F" w:rsidRPr="00EB1E6D" w:rsidRDefault="0022394F">
      <w:pPr>
        <w:pStyle w:val="Teksttreci0"/>
        <w:widowControl/>
        <w:numPr>
          <w:ilvl w:val="1"/>
          <w:numId w:val="23"/>
        </w:numPr>
        <w:shd w:val="clear" w:color="auto" w:fill="auto"/>
        <w:spacing w:before="0" w:after="0" w:line="240" w:lineRule="auto"/>
        <w:ind w:left="993" w:right="-142" w:hanging="426"/>
        <w:jc w:val="both"/>
        <w:rPr>
          <w:rFonts w:asciiTheme="minorHAnsi" w:hAnsiTheme="minorHAnsi" w:cstheme="minorHAnsi"/>
        </w:rPr>
      </w:pPr>
      <w:r w:rsidRPr="00EB1E6D">
        <w:rPr>
          <w:rFonts w:asciiTheme="minorHAnsi" w:hAnsiTheme="minorHAnsi" w:cstheme="minorHAnsi"/>
        </w:rPr>
        <w:t>W przypadku wykonawców wspólnie ubiegających się o udzielenie zamówienia dokumenty i oświadczenia składające się na ofertę powinny być podpisane przez pełnomocnika.</w:t>
      </w:r>
    </w:p>
    <w:p w14:paraId="7C59675C" w14:textId="0FDE4CA2" w:rsidR="0022394F" w:rsidRPr="000354C6" w:rsidRDefault="0022394F" w:rsidP="00EB1E6D">
      <w:pPr>
        <w:pStyle w:val="Teksttreci0"/>
        <w:widowControl/>
        <w:numPr>
          <w:ilvl w:val="0"/>
          <w:numId w:val="11"/>
        </w:numPr>
        <w:shd w:val="clear" w:color="auto" w:fill="auto"/>
        <w:spacing w:before="0" w:after="0" w:line="240" w:lineRule="auto"/>
        <w:ind w:right="-142"/>
        <w:jc w:val="both"/>
        <w:rPr>
          <w:rFonts w:asciiTheme="minorHAnsi" w:hAnsiTheme="minorHAnsi" w:cstheme="minorHAnsi"/>
        </w:rPr>
      </w:pPr>
      <w:r w:rsidRPr="000354C6">
        <w:rPr>
          <w:rFonts w:asciiTheme="minorHAnsi" w:hAnsiTheme="minorHAnsi" w:cstheme="minorHAnsi"/>
        </w:rPr>
        <w:t xml:space="preserve">Pełnomocnictwo, o którym mowa w pkt </w:t>
      </w:r>
      <w:r w:rsidR="005034E6">
        <w:rPr>
          <w:rFonts w:asciiTheme="minorHAnsi" w:hAnsiTheme="minorHAnsi" w:cstheme="minorHAnsi"/>
        </w:rPr>
        <w:t>4</w:t>
      </w:r>
      <w:r w:rsidRPr="000354C6">
        <w:rPr>
          <w:rFonts w:asciiTheme="minorHAnsi" w:hAnsiTheme="minorHAnsi" w:cstheme="minorHAnsi"/>
        </w:rPr>
        <w:t xml:space="preserve">.2 i </w:t>
      </w:r>
      <w:r w:rsidR="005034E6">
        <w:rPr>
          <w:rFonts w:asciiTheme="minorHAnsi" w:hAnsiTheme="minorHAnsi" w:cstheme="minorHAnsi"/>
        </w:rPr>
        <w:t>4</w:t>
      </w:r>
      <w:r w:rsidRPr="000354C6">
        <w:rPr>
          <w:rFonts w:asciiTheme="minorHAnsi" w:hAnsiTheme="minorHAnsi" w:cstheme="minorHAnsi"/>
        </w:rPr>
        <w:t xml:space="preserve">.3 powinno być przedstawione w formie oryginału lub kopii poświadczonej w drodze </w:t>
      </w:r>
      <w:r w:rsidRPr="000354C6">
        <w:rPr>
          <w:rFonts w:asciiTheme="minorHAnsi" w:eastAsia="Times New Roman" w:hAnsiTheme="minorHAnsi" w:cstheme="minorHAnsi"/>
          <w:iCs/>
        </w:rPr>
        <w:t xml:space="preserve">czynności </w:t>
      </w:r>
      <w:r w:rsidRPr="000354C6">
        <w:rPr>
          <w:rFonts w:asciiTheme="minorHAnsi" w:hAnsiTheme="minorHAnsi" w:cstheme="minorHAnsi"/>
        </w:rPr>
        <w:t>notarialnej w rozumieniu ustawy z dnia 14 lutego 1991</w:t>
      </w:r>
      <w:r w:rsidR="00A5054C">
        <w:rPr>
          <w:rFonts w:asciiTheme="minorHAnsi" w:hAnsiTheme="minorHAnsi" w:cstheme="minorHAnsi"/>
        </w:rPr>
        <w:t> </w:t>
      </w:r>
      <w:r w:rsidRPr="000354C6">
        <w:rPr>
          <w:rFonts w:asciiTheme="minorHAnsi" w:hAnsiTheme="minorHAnsi" w:cstheme="minorHAnsi"/>
        </w:rPr>
        <w:t xml:space="preserve">r. Prawo o notariacie </w:t>
      </w:r>
      <w:hyperlink r:id="rId10" w:history="1">
        <w:r w:rsidRPr="000354C6">
          <w:rPr>
            <w:rFonts w:asciiTheme="minorHAnsi" w:hAnsiTheme="minorHAnsi" w:cstheme="minorHAnsi"/>
          </w:rPr>
          <w:t>(Dz.U. z 202</w:t>
        </w:r>
        <w:r w:rsidR="00BE1088">
          <w:rPr>
            <w:rFonts w:asciiTheme="minorHAnsi" w:hAnsiTheme="minorHAnsi" w:cstheme="minorHAnsi"/>
          </w:rPr>
          <w:t>2</w:t>
        </w:r>
        <w:r w:rsidRPr="000354C6">
          <w:rPr>
            <w:rFonts w:asciiTheme="minorHAnsi" w:hAnsiTheme="minorHAnsi" w:cstheme="minorHAnsi"/>
          </w:rPr>
          <w:t xml:space="preserve"> r. poz. </w:t>
        </w:r>
        <w:r w:rsidR="00BE1088">
          <w:rPr>
            <w:rFonts w:asciiTheme="minorHAnsi" w:hAnsiTheme="minorHAnsi" w:cstheme="minorHAnsi"/>
          </w:rPr>
          <w:t>1799</w:t>
        </w:r>
        <w:r w:rsidRPr="000354C6">
          <w:rPr>
            <w:rFonts w:asciiTheme="minorHAnsi" w:hAnsiTheme="minorHAnsi" w:cstheme="minorHAnsi"/>
          </w:rPr>
          <w:t>)</w:t>
        </w:r>
      </w:hyperlink>
      <w:r w:rsidRPr="000354C6">
        <w:rPr>
          <w:rFonts w:asciiTheme="minorHAnsi" w:hAnsiTheme="minorHAnsi" w:cstheme="minorHAnsi"/>
        </w:rPr>
        <w:t>.</w:t>
      </w:r>
    </w:p>
    <w:p w14:paraId="459EE19D" w14:textId="77777777" w:rsidR="007B292D" w:rsidRPr="003375E7" w:rsidRDefault="007B292D" w:rsidP="00FA0F40">
      <w:pPr>
        <w:spacing w:before="0"/>
        <w:ind w:right="2"/>
        <w:jc w:val="both"/>
        <w:rPr>
          <w:rFonts w:asciiTheme="minorHAnsi" w:hAnsiTheme="minorHAnsi" w:cstheme="minorHAnsi"/>
          <w:b/>
          <w:sz w:val="10"/>
          <w:szCs w:val="10"/>
        </w:rPr>
      </w:pPr>
    </w:p>
    <w:p w14:paraId="69B092C5" w14:textId="53621D27" w:rsidR="0022394F" w:rsidRPr="000354C6" w:rsidRDefault="002C2927" w:rsidP="00FA0F40">
      <w:pPr>
        <w:pStyle w:val="Akapitzlist"/>
        <w:numPr>
          <w:ilvl w:val="0"/>
          <w:numId w:val="1"/>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0354C6">
        <w:rPr>
          <w:rFonts w:asciiTheme="minorHAnsi" w:hAnsiTheme="minorHAnsi" w:cstheme="minorHAnsi"/>
          <w:b/>
          <w:color w:val="000000"/>
          <w:sz w:val="22"/>
          <w:szCs w:val="22"/>
        </w:rPr>
        <w:t xml:space="preserve"> </w:t>
      </w:r>
      <w:r w:rsidR="0022394F" w:rsidRPr="000354C6">
        <w:rPr>
          <w:rFonts w:asciiTheme="minorHAnsi" w:hAnsiTheme="minorHAnsi" w:cstheme="minorHAnsi"/>
          <w:b/>
          <w:color w:val="000000"/>
          <w:sz w:val="22"/>
          <w:szCs w:val="22"/>
        </w:rPr>
        <w:t>Opis sposobu obliczenia ceny.</w:t>
      </w:r>
    </w:p>
    <w:p w14:paraId="35FB7B04" w14:textId="77777777" w:rsidR="0022394F" w:rsidRPr="003375E7" w:rsidRDefault="0022394F" w:rsidP="00FA0F40">
      <w:pPr>
        <w:spacing w:before="0"/>
        <w:ind w:right="2"/>
        <w:jc w:val="both"/>
        <w:rPr>
          <w:rFonts w:asciiTheme="minorHAnsi" w:hAnsiTheme="minorHAnsi" w:cstheme="minorHAnsi"/>
          <w:b/>
          <w:sz w:val="10"/>
          <w:szCs w:val="10"/>
        </w:rPr>
      </w:pPr>
    </w:p>
    <w:p w14:paraId="0BAB0E11" w14:textId="2344210E" w:rsidR="0022394F" w:rsidRPr="000354C6" w:rsidRDefault="0022394F" w:rsidP="00FA0F40">
      <w:pPr>
        <w:pStyle w:val="Default"/>
        <w:ind w:left="567" w:hanging="567"/>
        <w:jc w:val="both"/>
        <w:rPr>
          <w:rFonts w:asciiTheme="minorHAnsi" w:hAnsiTheme="minorHAnsi" w:cstheme="minorHAnsi"/>
          <w:sz w:val="22"/>
          <w:szCs w:val="22"/>
        </w:rPr>
      </w:pPr>
      <w:r w:rsidRPr="000354C6">
        <w:rPr>
          <w:rFonts w:asciiTheme="minorHAnsi" w:hAnsiTheme="minorHAnsi" w:cstheme="minorHAnsi"/>
          <w:bCs/>
          <w:sz w:val="22"/>
          <w:szCs w:val="22"/>
        </w:rPr>
        <w:t>1.</w:t>
      </w:r>
      <w:r w:rsidRPr="000354C6">
        <w:rPr>
          <w:rFonts w:asciiTheme="minorHAnsi" w:hAnsiTheme="minorHAnsi" w:cstheme="minorHAnsi"/>
          <w:b/>
          <w:sz w:val="22"/>
          <w:szCs w:val="22"/>
        </w:rPr>
        <w:tab/>
      </w:r>
      <w:r w:rsidRPr="000354C6">
        <w:rPr>
          <w:rFonts w:asciiTheme="minorHAnsi" w:hAnsiTheme="minorHAnsi" w:cstheme="minorHAnsi"/>
          <w:sz w:val="22"/>
          <w:szCs w:val="22"/>
        </w:rPr>
        <w:t xml:space="preserve">Wykonawca </w:t>
      </w:r>
      <w:r w:rsidR="00A378B3">
        <w:rPr>
          <w:rFonts w:asciiTheme="minorHAnsi" w:hAnsiTheme="minorHAnsi" w:cstheme="minorHAnsi"/>
          <w:sz w:val="22"/>
          <w:szCs w:val="22"/>
        </w:rPr>
        <w:t>podaję cenę za realizację przedmiotu zamówienia zgodnie ze wzorem Formularza Ofertowego</w:t>
      </w:r>
      <w:r w:rsidRPr="000354C6">
        <w:rPr>
          <w:rFonts w:asciiTheme="minorHAnsi" w:hAnsiTheme="minorHAnsi" w:cstheme="minorHAnsi"/>
          <w:sz w:val="22"/>
          <w:szCs w:val="22"/>
        </w:rPr>
        <w:t xml:space="preserve">. </w:t>
      </w:r>
    </w:p>
    <w:p w14:paraId="3C474BD6" w14:textId="5BD4B148" w:rsidR="0022394F" w:rsidRPr="000354C6" w:rsidRDefault="0022394F" w:rsidP="00FA0F40">
      <w:pPr>
        <w:spacing w:before="0"/>
        <w:ind w:left="567" w:right="2" w:hanging="567"/>
        <w:jc w:val="both"/>
        <w:rPr>
          <w:rFonts w:asciiTheme="minorHAnsi" w:hAnsiTheme="minorHAnsi" w:cstheme="minorHAnsi"/>
          <w:color w:val="000000"/>
          <w:sz w:val="22"/>
          <w:szCs w:val="22"/>
        </w:rPr>
      </w:pPr>
      <w:r w:rsidRPr="000354C6">
        <w:rPr>
          <w:rFonts w:asciiTheme="minorHAnsi" w:hAnsiTheme="minorHAnsi" w:cstheme="minorHAnsi"/>
          <w:bCs/>
          <w:sz w:val="22"/>
          <w:szCs w:val="22"/>
        </w:rPr>
        <w:t>2.</w:t>
      </w:r>
      <w:r w:rsidRPr="000354C6">
        <w:rPr>
          <w:rFonts w:asciiTheme="minorHAnsi" w:hAnsiTheme="minorHAnsi" w:cstheme="minorHAnsi"/>
          <w:b/>
          <w:sz w:val="22"/>
          <w:szCs w:val="22"/>
        </w:rPr>
        <w:tab/>
      </w:r>
      <w:r w:rsidR="00A378B3">
        <w:rPr>
          <w:rFonts w:asciiTheme="minorHAnsi" w:hAnsiTheme="minorHAnsi" w:cstheme="minorHAnsi"/>
          <w:sz w:val="22"/>
          <w:szCs w:val="22"/>
        </w:rPr>
        <w:t>Cena ofertowa brutto musi uwzględnić wszystkie koszty związane z realizacją przedmiotu zamówienia zgodnie z opisem przedmiotu zamówienia oraz postawieniami umowy.</w:t>
      </w:r>
      <w:r w:rsidRPr="000354C6">
        <w:rPr>
          <w:rFonts w:asciiTheme="minorHAnsi" w:hAnsiTheme="minorHAnsi" w:cstheme="minorHAnsi"/>
          <w:sz w:val="22"/>
          <w:szCs w:val="22"/>
        </w:rPr>
        <w:t xml:space="preserve"> </w:t>
      </w:r>
    </w:p>
    <w:p w14:paraId="16352A49" w14:textId="18B676D3" w:rsidR="0022394F" w:rsidRPr="000354C6" w:rsidRDefault="002C2927" w:rsidP="00FA0F40">
      <w:pPr>
        <w:pStyle w:val="Default"/>
        <w:ind w:left="567" w:hanging="567"/>
        <w:jc w:val="both"/>
        <w:rPr>
          <w:rFonts w:asciiTheme="minorHAnsi" w:hAnsiTheme="minorHAnsi" w:cstheme="minorHAnsi"/>
          <w:sz w:val="22"/>
          <w:szCs w:val="22"/>
        </w:rPr>
      </w:pPr>
      <w:r w:rsidRPr="000354C6">
        <w:rPr>
          <w:rFonts w:asciiTheme="minorHAnsi" w:hAnsiTheme="minorHAnsi" w:cstheme="minorHAnsi"/>
          <w:bCs/>
          <w:sz w:val="22"/>
          <w:szCs w:val="22"/>
        </w:rPr>
        <w:t>3</w:t>
      </w:r>
      <w:r w:rsidR="0022394F" w:rsidRPr="000354C6">
        <w:rPr>
          <w:rFonts w:asciiTheme="minorHAnsi" w:hAnsiTheme="minorHAnsi" w:cstheme="minorHAnsi"/>
          <w:bCs/>
          <w:sz w:val="22"/>
          <w:szCs w:val="22"/>
        </w:rPr>
        <w:t>.</w:t>
      </w:r>
      <w:r w:rsidR="0022394F" w:rsidRPr="000354C6">
        <w:rPr>
          <w:rFonts w:asciiTheme="minorHAnsi" w:hAnsiTheme="minorHAnsi" w:cstheme="minorHAnsi"/>
          <w:b/>
          <w:sz w:val="22"/>
          <w:szCs w:val="22"/>
        </w:rPr>
        <w:tab/>
      </w:r>
      <w:r w:rsidR="0022394F" w:rsidRPr="000354C6">
        <w:rPr>
          <w:rFonts w:asciiTheme="minorHAnsi" w:hAnsiTheme="minorHAnsi" w:cstheme="minorHAnsi"/>
          <w:sz w:val="22"/>
          <w:szCs w:val="22"/>
        </w:rPr>
        <w:t>Podatek VAT należy naliczyć zgodnie z ustawą z dnia 11 marca 2004 r. o podatku od towarów i</w:t>
      </w:r>
      <w:r w:rsidR="00D63C81">
        <w:rPr>
          <w:rFonts w:asciiTheme="minorHAnsi" w:hAnsiTheme="minorHAnsi" w:cstheme="minorHAnsi"/>
          <w:sz w:val="22"/>
          <w:szCs w:val="22"/>
        </w:rPr>
        <w:t> </w:t>
      </w:r>
      <w:r w:rsidR="0022394F" w:rsidRPr="000354C6">
        <w:rPr>
          <w:rFonts w:asciiTheme="minorHAnsi" w:hAnsiTheme="minorHAnsi" w:cstheme="minorHAnsi"/>
          <w:sz w:val="22"/>
          <w:szCs w:val="22"/>
        </w:rPr>
        <w:t>usług.</w:t>
      </w:r>
    </w:p>
    <w:p w14:paraId="10A3E852" w14:textId="7EBEEC42" w:rsidR="0022394F" w:rsidRPr="000354C6" w:rsidRDefault="002C2927" w:rsidP="00FA0F40">
      <w:pPr>
        <w:spacing w:before="0"/>
        <w:ind w:left="567" w:right="2" w:hanging="567"/>
        <w:jc w:val="both"/>
        <w:rPr>
          <w:rFonts w:asciiTheme="minorHAnsi" w:hAnsiTheme="minorHAnsi" w:cstheme="minorHAnsi"/>
          <w:sz w:val="22"/>
          <w:szCs w:val="22"/>
        </w:rPr>
      </w:pPr>
      <w:r w:rsidRPr="000354C6">
        <w:rPr>
          <w:rFonts w:asciiTheme="minorHAnsi" w:hAnsiTheme="minorHAnsi" w:cstheme="minorHAnsi"/>
          <w:bCs/>
          <w:sz w:val="22"/>
          <w:szCs w:val="22"/>
        </w:rPr>
        <w:t>4</w:t>
      </w:r>
      <w:r w:rsidR="0022394F" w:rsidRPr="000354C6">
        <w:rPr>
          <w:rFonts w:asciiTheme="minorHAnsi" w:hAnsiTheme="minorHAnsi" w:cstheme="minorHAnsi"/>
          <w:bCs/>
          <w:sz w:val="22"/>
          <w:szCs w:val="22"/>
        </w:rPr>
        <w:t>.</w:t>
      </w:r>
      <w:r w:rsidR="0022394F" w:rsidRPr="000354C6">
        <w:rPr>
          <w:rFonts w:asciiTheme="minorHAnsi" w:hAnsiTheme="minorHAnsi" w:cstheme="minorHAnsi"/>
          <w:sz w:val="22"/>
          <w:szCs w:val="22"/>
        </w:rPr>
        <w:tab/>
        <w:t xml:space="preserve">Cena musi być wyrażona w złotych polskich niezależnie od wchodzących w jej skład elementów. </w:t>
      </w:r>
    </w:p>
    <w:p w14:paraId="561937B3" w14:textId="69420338" w:rsidR="0022394F" w:rsidRDefault="0022394F">
      <w:pPr>
        <w:pStyle w:val="Teksttreci0"/>
        <w:widowControl/>
        <w:numPr>
          <w:ilvl w:val="0"/>
          <w:numId w:val="13"/>
        </w:numPr>
        <w:shd w:val="clear" w:color="auto" w:fill="auto"/>
        <w:spacing w:before="0" w:after="0" w:line="240" w:lineRule="auto"/>
        <w:ind w:left="567" w:right="3" w:hanging="567"/>
        <w:jc w:val="both"/>
        <w:rPr>
          <w:rFonts w:asciiTheme="minorHAnsi" w:hAnsiTheme="minorHAnsi" w:cstheme="minorHAnsi"/>
        </w:rPr>
      </w:pPr>
      <w:r w:rsidRPr="000354C6">
        <w:rPr>
          <w:rFonts w:asciiTheme="minorHAnsi" w:hAnsiTheme="minorHAnsi" w:cstheme="minorHAnsi"/>
        </w:rPr>
        <w:t xml:space="preserve">Obliczenia należy dokonać z dokładnością do pełnych groszy (z dokładnością do dwóch miejsc po </w:t>
      </w:r>
      <w:r w:rsidR="002C2927" w:rsidRPr="000354C6">
        <w:rPr>
          <w:rFonts w:asciiTheme="minorHAnsi" w:hAnsiTheme="minorHAnsi" w:cstheme="minorHAnsi"/>
        </w:rPr>
        <w:t xml:space="preserve">  </w:t>
      </w:r>
      <w:r w:rsidRPr="000354C6">
        <w:rPr>
          <w:rFonts w:asciiTheme="minorHAnsi" w:hAnsiTheme="minorHAnsi" w:cstheme="minorHAnsi"/>
        </w:rPr>
        <w:t>przecinku zarówno przy kwotach netto jak i brutto).</w:t>
      </w:r>
    </w:p>
    <w:p w14:paraId="55066D6C" w14:textId="77777777" w:rsidR="007C78E0" w:rsidRPr="000354C6" w:rsidRDefault="007C78E0" w:rsidP="00A378B3">
      <w:pPr>
        <w:pStyle w:val="Teksttreci0"/>
        <w:widowControl/>
        <w:shd w:val="clear" w:color="auto" w:fill="auto"/>
        <w:spacing w:before="0" w:after="0" w:line="240" w:lineRule="auto"/>
        <w:ind w:right="3" w:firstLine="0"/>
        <w:jc w:val="both"/>
        <w:rPr>
          <w:rFonts w:asciiTheme="minorHAnsi" w:hAnsiTheme="minorHAnsi" w:cstheme="minorHAnsi"/>
        </w:rPr>
      </w:pPr>
    </w:p>
    <w:p w14:paraId="207AA7DE" w14:textId="77777777" w:rsidR="0022394F" w:rsidRPr="003375E7" w:rsidRDefault="0022394F" w:rsidP="00FA0F40">
      <w:pPr>
        <w:pStyle w:val="Teksttreci0"/>
        <w:widowControl/>
        <w:shd w:val="clear" w:color="auto" w:fill="auto"/>
        <w:tabs>
          <w:tab w:val="left" w:pos="709"/>
        </w:tabs>
        <w:spacing w:before="0" w:after="0" w:line="240" w:lineRule="auto"/>
        <w:ind w:left="567" w:right="3" w:firstLine="0"/>
        <w:jc w:val="both"/>
        <w:rPr>
          <w:rFonts w:asciiTheme="minorHAnsi" w:hAnsiTheme="minorHAnsi" w:cstheme="minorHAnsi"/>
          <w:sz w:val="10"/>
          <w:szCs w:val="10"/>
        </w:rPr>
      </w:pPr>
    </w:p>
    <w:p w14:paraId="1C86C153" w14:textId="5E2EA2B0" w:rsidR="0022394F" w:rsidRPr="000354C6" w:rsidRDefault="0022394F" w:rsidP="00FA0F40">
      <w:pPr>
        <w:pStyle w:val="Akapitzlist"/>
        <w:numPr>
          <w:ilvl w:val="0"/>
          <w:numId w:val="1"/>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0354C6">
        <w:rPr>
          <w:rFonts w:asciiTheme="minorHAnsi" w:hAnsiTheme="minorHAnsi" w:cstheme="minorHAnsi"/>
          <w:b/>
          <w:color w:val="000000"/>
          <w:sz w:val="22"/>
          <w:szCs w:val="22"/>
        </w:rPr>
        <w:t xml:space="preserve">Opis kryteriów, którymi zamawiający będzie się kierował przy wyborze oferty wraz </w:t>
      </w:r>
      <w:r w:rsidR="005034E6">
        <w:rPr>
          <w:rFonts w:asciiTheme="minorHAnsi" w:hAnsiTheme="minorHAnsi" w:cstheme="minorHAnsi"/>
          <w:b/>
          <w:color w:val="000000"/>
          <w:sz w:val="22"/>
          <w:szCs w:val="22"/>
        </w:rPr>
        <w:br/>
      </w:r>
      <w:r w:rsidRPr="000354C6">
        <w:rPr>
          <w:rFonts w:asciiTheme="minorHAnsi" w:hAnsiTheme="minorHAnsi" w:cstheme="minorHAnsi"/>
          <w:b/>
          <w:color w:val="000000"/>
          <w:sz w:val="22"/>
          <w:szCs w:val="22"/>
        </w:rPr>
        <w:t>z podaniem znaczenia tych kryteriów i sposobu oceny ofert.</w:t>
      </w:r>
    </w:p>
    <w:p w14:paraId="78B3402D" w14:textId="77777777" w:rsidR="0022394F" w:rsidRPr="003375E7" w:rsidRDefault="0022394F" w:rsidP="00FA0F40">
      <w:pPr>
        <w:spacing w:before="0"/>
        <w:ind w:left="567" w:right="2" w:hanging="567"/>
        <w:jc w:val="both"/>
        <w:rPr>
          <w:rFonts w:asciiTheme="minorHAnsi" w:hAnsiTheme="minorHAnsi" w:cstheme="minorHAnsi"/>
          <w:b/>
          <w:sz w:val="10"/>
          <w:szCs w:val="10"/>
        </w:rPr>
      </w:pPr>
    </w:p>
    <w:p w14:paraId="6D03242C" w14:textId="07BBDEC8" w:rsidR="00213244" w:rsidRPr="00213244" w:rsidRDefault="00213244">
      <w:pPr>
        <w:pStyle w:val="Akapitzlist"/>
        <w:numPr>
          <w:ilvl w:val="0"/>
          <w:numId w:val="16"/>
        </w:numPr>
        <w:spacing w:before="0"/>
        <w:ind w:left="426" w:hanging="426"/>
        <w:jc w:val="both"/>
        <w:rPr>
          <w:rFonts w:asciiTheme="minorHAnsi" w:hAnsiTheme="minorHAnsi" w:cstheme="minorHAnsi"/>
          <w:sz w:val="22"/>
          <w:szCs w:val="22"/>
        </w:rPr>
      </w:pPr>
      <w:r w:rsidRPr="00213244">
        <w:rPr>
          <w:rFonts w:asciiTheme="minorHAnsi" w:hAnsiTheme="minorHAnsi" w:cstheme="minorHAnsi"/>
          <w:sz w:val="22"/>
          <w:szCs w:val="22"/>
        </w:rPr>
        <w:t>Zamawiający oceni złożone oferty wg następujących kryteriów oceny ofert.</w:t>
      </w:r>
    </w:p>
    <w:p w14:paraId="2C8F9ACE" w14:textId="4C4EDE2B" w:rsidR="00213244" w:rsidRPr="00213244" w:rsidRDefault="00213244" w:rsidP="00213244">
      <w:pPr>
        <w:spacing w:before="0"/>
        <w:ind w:left="426" w:hanging="426"/>
        <w:jc w:val="both"/>
        <w:rPr>
          <w:rFonts w:asciiTheme="minorHAnsi" w:hAnsiTheme="minorHAnsi" w:cstheme="minorHAnsi"/>
          <w:sz w:val="22"/>
          <w:szCs w:val="22"/>
        </w:rPr>
      </w:pPr>
      <w:r w:rsidRPr="00213244">
        <w:rPr>
          <w:rFonts w:asciiTheme="minorHAnsi" w:hAnsiTheme="minorHAnsi" w:cstheme="minorHAnsi"/>
          <w:sz w:val="22"/>
          <w:szCs w:val="22"/>
        </w:rPr>
        <w:tab/>
        <w:t xml:space="preserve">Cena: waga kryterium: </w:t>
      </w:r>
      <w:r w:rsidR="002B49EA">
        <w:rPr>
          <w:rFonts w:asciiTheme="minorHAnsi" w:hAnsiTheme="minorHAnsi" w:cstheme="minorHAnsi"/>
          <w:sz w:val="22"/>
          <w:szCs w:val="22"/>
        </w:rPr>
        <w:t>10</w:t>
      </w:r>
      <w:r w:rsidRPr="00213244">
        <w:rPr>
          <w:rFonts w:asciiTheme="minorHAnsi" w:hAnsiTheme="minorHAnsi" w:cstheme="minorHAnsi"/>
          <w:sz w:val="22"/>
          <w:szCs w:val="22"/>
        </w:rPr>
        <w:t>0 %</w:t>
      </w:r>
    </w:p>
    <w:p w14:paraId="102ED364" w14:textId="5D2984CE" w:rsidR="00213244" w:rsidRPr="00213244" w:rsidRDefault="00213244">
      <w:pPr>
        <w:pStyle w:val="Akapitzlist"/>
        <w:numPr>
          <w:ilvl w:val="0"/>
          <w:numId w:val="16"/>
        </w:numPr>
        <w:spacing w:before="0"/>
        <w:ind w:left="426" w:hanging="426"/>
        <w:jc w:val="both"/>
        <w:rPr>
          <w:rFonts w:asciiTheme="minorHAnsi" w:hAnsiTheme="minorHAnsi" w:cstheme="minorHAnsi"/>
          <w:sz w:val="22"/>
          <w:szCs w:val="22"/>
        </w:rPr>
      </w:pPr>
      <w:r w:rsidRPr="00213244">
        <w:rPr>
          <w:rFonts w:asciiTheme="minorHAnsi" w:hAnsiTheme="minorHAnsi" w:cstheme="minorHAnsi"/>
          <w:sz w:val="22"/>
          <w:szCs w:val="22"/>
        </w:rPr>
        <w:t>Sposób obliczenia punktacji w poszczególnych kryteriach oceny ofert</w:t>
      </w:r>
    </w:p>
    <w:p w14:paraId="6F70547B" w14:textId="77777777" w:rsidR="00213244" w:rsidRPr="00213244" w:rsidRDefault="00213244" w:rsidP="00213244">
      <w:pPr>
        <w:spacing w:before="0"/>
        <w:ind w:left="426"/>
        <w:jc w:val="both"/>
        <w:rPr>
          <w:rFonts w:asciiTheme="minorHAnsi" w:hAnsiTheme="minorHAnsi" w:cstheme="minorHAnsi"/>
          <w:b/>
          <w:bCs/>
          <w:sz w:val="22"/>
          <w:szCs w:val="22"/>
          <w:u w:val="single"/>
        </w:rPr>
      </w:pPr>
      <w:r w:rsidRPr="00213244">
        <w:rPr>
          <w:rFonts w:asciiTheme="minorHAnsi" w:hAnsiTheme="minorHAnsi" w:cstheme="minorHAnsi"/>
          <w:b/>
          <w:bCs/>
          <w:sz w:val="22"/>
          <w:szCs w:val="22"/>
          <w:u w:val="single"/>
        </w:rPr>
        <w:t>Cena</w:t>
      </w:r>
    </w:p>
    <w:p w14:paraId="4365D284" w14:textId="77777777" w:rsidR="00213244" w:rsidRPr="00213244" w:rsidRDefault="00213244" w:rsidP="00213244">
      <w:pPr>
        <w:spacing w:before="0"/>
        <w:ind w:left="426"/>
        <w:jc w:val="both"/>
        <w:rPr>
          <w:rFonts w:asciiTheme="minorHAnsi" w:hAnsiTheme="minorHAnsi" w:cstheme="minorHAnsi"/>
          <w:sz w:val="22"/>
          <w:szCs w:val="22"/>
        </w:rPr>
      </w:pPr>
      <w:r w:rsidRPr="00213244">
        <w:rPr>
          <w:rFonts w:asciiTheme="minorHAnsi" w:hAnsiTheme="minorHAnsi" w:cstheme="minorHAnsi"/>
          <w:sz w:val="22"/>
          <w:szCs w:val="22"/>
        </w:rPr>
        <w:t>W powyższym kryterium oceniana będzie cena brutto oferty za całość zamówienia. Maksymalną ilość punktów otrzyma wykonawca, który zaproponuje najniższą cenę, pozostali będą oceniani wg następującego wzoru:</w:t>
      </w:r>
    </w:p>
    <w:p w14:paraId="3449F815" w14:textId="1C3C9EC3" w:rsidR="00213244" w:rsidRPr="00213244" w:rsidRDefault="00213244" w:rsidP="00213244">
      <w:pPr>
        <w:spacing w:before="0"/>
        <w:ind w:left="426"/>
        <w:rPr>
          <w:rFonts w:asciiTheme="minorHAnsi" w:hAnsiTheme="minorHAnsi" w:cstheme="minorHAnsi"/>
          <w:b/>
          <w:sz w:val="22"/>
          <w:szCs w:val="22"/>
        </w:rPr>
      </w:pPr>
      <w:r w:rsidRPr="00213244">
        <w:rPr>
          <w:rFonts w:asciiTheme="minorHAnsi" w:hAnsiTheme="minorHAnsi" w:cstheme="minorHAnsi"/>
          <w:b/>
          <w:sz w:val="22"/>
          <w:szCs w:val="22"/>
        </w:rPr>
        <w:t>C = (</w:t>
      </w:r>
      <w:proofErr w:type="spellStart"/>
      <w:r w:rsidRPr="00213244">
        <w:rPr>
          <w:rFonts w:asciiTheme="minorHAnsi" w:hAnsiTheme="minorHAnsi" w:cstheme="minorHAnsi"/>
          <w:b/>
          <w:sz w:val="22"/>
          <w:szCs w:val="22"/>
        </w:rPr>
        <w:t>C</w:t>
      </w:r>
      <w:r w:rsidRPr="00213244">
        <w:rPr>
          <w:rFonts w:asciiTheme="minorHAnsi" w:hAnsiTheme="minorHAnsi" w:cstheme="minorHAnsi"/>
          <w:b/>
          <w:sz w:val="22"/>
          <w:szCs w:val="22"/>
          <w:vertAlign w:val="subscript"/>
        </w:rPr>
        <w:t>n</w:t>
      </w:r>
      <w:proofErr w:type="spellEnd"/>
      <w:r w:rsidRPr="00213244">
        <w:rPr>
          <w:rFonts w:asciiTheme="minorHAnsi" w:hAnsiTheme="minorHAnsi" w:cstheme="minorHAnsi"/>
          <w:b/>
          <w:sz w:val="22"/>
          <w:szCs w:val="22"/>
        </w:rPr>
        <w:t xml:space="preserve"> / C</w:t>
      </w:r>
      <w:r w:rsidRPr="00213244">
        <w:rPr>
          <w:rFonts w:asciiTheme="minorHAnsi" w:hAnsiTheme="minorHAnsi" w:cstheme="minorHAnsi"/>
          <w:b/>
          <w:sz w:val="22"/>
          <w:szCs w:val="22"/>
          <w:vertAlign w:val="subscript"/>
        </w:rPr>
        <w:t>o</w:t>
      </w:r>
      <w:r w:rsidRPr="00213244">
        <w:rPr>
          <w:rFonts w:asciiTheme="minorHAnsi" w:hAnsiTheme="minorHAnsi" w:cstheme="minorHAnsi"/>
          <w:b/>
          <w:sz w:val="22"/>
          <w:szCs w:val="22"/>
        </w:rPr>
        <w:t xml:space="preserve">) x </w:t>
      </w:r>
      <w:r w:rsidR="002B49EA">
        <w:rPr>
          <w:rFonts w:asciiTheme="minorHAnsi" w:hAnsiTheme="minorHAnsi" w:cstheme="minorHAnsi"/>
          <w:b/>
          <w:sz w:val="22"/>
          <w:szCs w:val="22"/>
        </w:rPr>
        <w:t>10</w:t>
      </w:r>
      <w:r w:rsidRPr="00213244">
        <w:rPr>
          <w:rFonts w:asciiTheme="minorHAnsi" w:hAnsiTheme="minorHAnsi" w:cstheme="minorHAnsi"/>
          <w:b/>
          <w:sz w:val="22"/>
          <w:szCs w:val="22"/>
        </w:rPr>
        <w:t xml:space="preserve">0 pkt      </w:t>
      </w:r>
    </w:p>
    <w:p w14:paraId="14BF0736" w14:textId="77777777" w:rsidR="00213244" w:rsidRPr="00213244" w:rsidRDefault="00213244" w:rsidP="00213244">
      <w:pPr>
        <w:spacing w:before="0"/>
        <w:ind w:left="426"/>
        <w:rPr>
          <w:rFonts w:asciiTheme="minorHAnsi" w:hAnsiTheme="minorHAnsi" w:cstheme="minorHAnsi"/>
          <w:b/>
          <w:sz w:val="22"/>
          <w:szCs w:val="22"/>
        </w:rPr>
      </w:pPr>
      <w:r w:rsidRPr="00213244">
        <w:rPr>
          <w:rFonts w:asciiTheme="minorHAnsi" w:hAnsiTheme="minorHAnsi" w:cstheme="minorHAnsi"/>
          <w:sz w:val="22"/>
          <w:szCs w:val="22"/>
        </w:rPr>
        <w:t>gdzie:</w:t>
      </w:r>
    </w:p>
    <w:p w14:paraId="7F846453" w14:textId="77777777" w:rsidR="00213244" w:rsidRPr="00213244" w:rsidRDefault="00213244" w:rsidP="00213244">
      <w:pPr>
        <w:spacing w:before="0"/>
        <w:ind w:left="426"/>
        <w:rPr>
          <w:rFonts w:asciiTheme="minorHAnsi" w:hAnsiTheme="minorHAnsi" w:cstheme="minorHAnsi"/>
          <w:sz w:val="22"/>
          <w:szCs w:val="22"/>
        </w:rPr>
      </w:pPr>
      <w:r w:rsidRPr="00213244">
        <w:rPr>
          <w:rFonts w:asciiTheme="minorHAnsi" w:hAnsiTheme="minorHAnsi" w:cstheme="minorHAnsi"/>
          <w:sz w:val="22"/>
          <w:szCs w:val="22"/>
        </w:rPr>
        <w:t xml:space="preserve">C – przyznane punkty w kryterium Cena </w:t>
      </w:r>
    </w:p>
    <w:p w14:paraId="1509CFD2" w14:textId="77777777" w:rsidR="00213244" w:rsidRPr="00213244" w:rsidRDefault="00213244" w:rsidP="00213244">
      <w:pPr>
        <w:spacing w:before="0"/>
        <w:ind w:left="426"/>
        <w:rPr>
          <w:rFonts w:asciiTheme="minorHAnsi" w:hAnsiTheme="minorHAnsi" w:cstheme="minorHAnsi"/>
          <w:sz w:val="22"/>
          <w:szCs w:val="22"/>
        </w:rPr>
      </w:pPr>
      <w:proofErr w:type="spellStart"/>
      <w:r w:rsidRPr="00213244">
        <w:rPr>
          <w:rFonts w:asciiTheme="minorHAnsi" w:hAnsiTheme="minorHAnsi" w:cstheme="minorHAnsi"/>
          <w:sz w:val="22"/>
          <w:szCs w:val="22"/>
        </w:rPr>
        <w:t>C</w:t>
      </w:r>
      <w:r w:rsidRPr="00213244">
        <w:rPr>
          <w:rFonts w:asciiTheme="minorHAnsi" w:hAnsiTheme="minorHAnsi" w:cstheme="minorHAnsi"/>
          <w:sz w:val="22"/>
          <w:szCs w:val="22"/>
          <w:vertAlign w:val="subscript"/>
        </w:rPr>
        <w:t>n</w:t>
      </w:r>
      <w:proofErr w:type="spellEnd"/>
      <w:r w:rsidRPr="00213244">
        <w:rPr>
          <w:rFonts w:asciiTheme="minorHAnsi" w:hAnsiTheme="minorHAnsi" w:cstheme="minorHAnsi"/>
          <w:sz w:val="22"/>
          <w:szCs w:val="22"/>
        </w:rPr>
        <w:t xml:space="preserve"> – najniższa cena ofertowa (brutto) spośród wszystkich ważnych ofert;</w:t>
      </w:r>
    </w:p>
    <w:p w14:paraId="347674F2" w14:textId="77777777" w:rsidR="00213244" w:rsidRPr="00213244" w:rsidRDefault="00213244" w:rsidP="00213244">
      <w:pPr>
        <w:spacing w:before="0"/>
        <w:ind w:left="426"/>
        <w:rPr>
          <w:rFonts w:asciiTheme="minorHAnsi" w:hAnsiTheme="minorHAnsi" w:cstheme="minorHAnsi"/>
          <w:sz w:val="22"/>
          <w:szCs w:val="22"/>
        </w:rPr>
      </w:pPr>
      <w:r w:rsidRPr="00213244">
        <w:rPr>
          <w:rFonts w:asciiTheme="minorHAnsi" w:hAnsiTheme="minorHAnsi" w:cstheme="minorHAnsi"/>
          <w:sz w:val="22"/>
          <w:szCs w:val="22"/>
        </w:rPr>
        <w:t>C</w:t>
      </w:r>
      <w:r w:rsidRPr="00213244">
        <w:rPr>
          <w:rFonts w:asciiTheme="minorHAnsi" w:hAnsiTheme="minorHAnsi" w:cstheme="minorHAnsi"/>
          <w:sz w:val="22"/>
          <w:szCs w:val="22"/>
          <w:vertAlign w:val="subscript"/>
        </w:rPr>
        <w:t>o</w:t>
      </w:r>
      <w:r w:rsidRPr="00213244">
        <w:rPr>
          <w:rFonts w:asciiTheme="minorHAnsi" w:hAnsiTheme="minorHAnsi" w:cstheme="minorHAnsi"/>
          <w:sz w:val="22"/>
          <w:szCs w:val="22"/>
        </w:rPr>
        <w:t xml:space="preserve"> – cena oferty ocenianej (brutto).</w:t>
      </w:r>
    </w:p>
    <w:p w14:paraId="370ACE6C" w14:textId="15400452" w:rsidR="00213244" w:rsidRPr="00213244" w:rsidRDefault="00213244" w:rsidP="00213244">
      <w:pPr>
        <w:spacing w:before="0"/>
        <w:ind w:left="426" w:hanging="426"/>
        <w:jc w:val="both"/>
        <w:rPr>
          <w:rFonts w:asciiTheme="minorHAnsi" w:hAnsiTheme="minorHAnsi" w:cstheme="minorHAnsi"/>
          <w:b/>
          <w:sz w:val="22"/>
          <w:szCs w:val="22"/>
        </w:rPr>
      </w:pPr>
      <w:r w:rsidRPr="00213244">
        <w:rPr>
          <w:rFonts w:asciiTheme="minorHAnsi" w:hAnsiTheme="minorHAnsi" w:cstheme="minorHAnsi"/>
          <w:sz w:val="22"/>
          <w:szCs w:val="22"/>
        </w:rPr>
        <w:t xml:space="preserve">            Oferta najkorzystniejsza może otrzymać </w:t>
      </w:r>
      <w:r w:rsidRPr="00213244">
        <w:rPr>
          <w:rFonts w:asciiTheme="minorHAnsi" w:hAnsiTheme="minorHAnsi" w:cstheme="minorHAnsi"/>
          <w:b/>
          <w:sz w:val="22"/>
          <w:szCs w:val="22"/>
        </w:rPr>
        <w:t xml:space="preserve">maksymalnie </w:t>
      </w:r>
      <w:r w:rsidR="00B14E3B">
        <w:rPr>
          <w:rFonts w:asciiTheme="minorHAnsi" w:hAnsiTheme="minorHAnsi" w:cstheme="minorHAnsi"/>
          <w:b/>
          <w:sz w:val="22"/>
          <w:szCs w:val="22"/>
        </w:rPr>
        <w:t>10</w:t>
      </w:r>
      <w:r w:rsidRPr="00213244">
        <w:rPr>
          <w:rFonts w:asciiTheme="minorHAnsi" w:hAnsiTheme="minorHAnsi" w:cstheme="minorHAnsi"/>
          <w:b/>
          <w:sz w:val="22"/>
          <w:szCs w:val="22"/>
        </w:rPr>
        <w:t>0 punktów w tej kategorii.</w:t>
      </w:r>
    </w:p>
    <w:p w14:paraId="6ADB3E22" w14:textId="46AA3C30" w:rsidR="00213244" w:rsidRPr="005034E6" w:rsidRDefault="00213244">
      <w:pPr>
        <w:pStyle w:val="Akapitzlist"/>
        <w:numPr>
          <w:ilvl w:val="0"/>
          <w:numId w:val="16"/>
        </w:numPr>
        <w:spacing w:before="0"/>
        <w:ind w:left="426" w:hanging="426"/>
        <w:jc w:val="both"/>
        <w:rPr>
          <w:rFonts w:asciiTheme="minorHAnsi" w:hAnsiTheme="minorHAnsi" w:cstheme="minorHAnsi"/>
          <w:b/>
          <w:bCs/>
          <w:sz w:val="22"/>
          <w:szCs w:val="22"/>
        </w:rPr>
      </w:pPr>
      <w:r w:rsidRPr="00213244">
        <w:rPr>
          <w:rFonts w:asciiTheme="minorHAnsi" w:hAnsiTheme="minorHAnsi" w:cstheme="minorHAnsi"/>
          <w:sz w:val="22"/>
          <w:szCs w:val="22"/>
        </w:rPr>
        <w:t>Zamawiający wybierze ofertę, która uzyska w ostatecznej ocenie ofert największą liczbę punktów.</w:t>
      </w:r>
    </w:p>
    <w:p w14:paraId="0D72D8CA" w14:textId="77777777" w:rsidR="005034E6" w:rsidRDefault="005034E6" w:rsidP="005034E6">
      <w:pPr>
        <w:pStyle w:val="Akapitzlist"/>
        <w:spacing w:before="0"/>
        <w:ind w:left="426"/>
        <w:jc w:val="both"/>
        <w:rPr>
          <w:rFonts w:asciiTheme="minorHAnsi" w:hAnsiTheme="minorHAnsi" w:cstheme="minorHAnsi"/>
          <w:sz w:val="22"/>
          <w:szCs w:val="22"/>
        </w:rPr>
      </w:pPr>
    </w:p>
    <w:p w14:paraId="5D03A529" w14:textId="77777777" w:rsidR="005034E6" w:rsidRPr="00213244" w:rsidRDefault="005034E6" w:rsidP="005034E6">
      <w:pPr>
        <w:pStyle w:val="Akapitzlist"/>
        <w:spacing w:before="0"/>
        <w:ind w:left="426"/>
        <w:jc w:val="both"/>
        <w:rPr>
          <w:rFonts w:asciiTheme="minorHAnsi" w:hAnsiTheme="minorHAnsi" w:cstheme="minorHAnsi"/>
          <w:b/>
          <w:bCs/>
          <w:sz w:val="22"/>
          <w:szCs w:val="22"/>
        </w:rPr>
      </w:pPr>
    </w:p>
    <w:p w14:paraId="05695F5F" w14:textId="77777777" w:rsidR="0022394F" w:rsidRPr="003375E7" w:rsidRDefault="0022394F" w:rsidP="00FA0F40">
      <w:pPr>
        <w:spacing w:before="0"/>
        <w:ind w:right="2"/>
        <w:jc w:val="both"/>
        <w:rPr>
          <w:rFonts w:asciiTheme="minorHAnsi" w:hAnsiTheme="minorHAnsi" w:cstheme="minorHAnsi"/>
          <w:sz w:val="10"/>
          <w:szCs w:val="10"/>
        </w:rPr>
      </w:pPr>
    </w:p>
    <w:p w14:paraId="367C6ECB" w14:textId="77777777" w:rsidR="0022394F" w:rsidRPr="000354C6" w:rsidRDefault="0022394F" w:rsidP="00FA0F40">
      <w:pPr>
        <w:pStyle w:val="Akapitzlist"/>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0354C6">
        <w:rPr>
          <w:rFonts w:asciiTheme="minorHAnsi" w:hAnsiTheme="minorHAnsi" w:cstheme="minorHAnsi"/>
          <w:b/>
          <w:color w:val="000000"/>
          <w:sz w:val="22"/>
          <w:szCs w:val="22"/>
        </w:rPr>
        <w:lastRenderedPageBreak/>
        <w:t>IX.</w:t>
      </w:r>
      <w:r w:rsidRPr="000354C6">
        <w:rPr>
          <w:rFonts w:asciiTheme="minorHAnsi" w:hAnsiTheme="minorHAnsi" w:cstheme="minorHAnsi"/>
          <w:b/>
          <w:color w:val="000000"/>
          <w:sz w:val="22"/>
          <w:szCs w:val="22"/>
        </w:rPr>
        <w:tab/>
        <w:t xml:space="preserve">Wykluczenie wykonawcy  </w:t>
      </w:r>
    </w:p>
    <w:p w14:paraId="5EB32CD3" w14:textId="77777777" w:rsidR="0022394F" w:rsidRPr="003375E7" w:rsidRDefault="0022394F" w:rsidP="00FA0F40">
      <w:pPr>
        <w:spacing w:before="0"/>
        <w:ind w:right="2"/>
        <w:jc w:val="both"/>
        <w:rPr>
          <w:rFonts w:asciiTheme="minorHAnsi" w:eastAsia="Calibri" w:hAnsiTheme="minorHAnsi" w:cstheme="minorHAnsi"/>
          <w:color w:val="C0504D"/>
          <w:sz w:val="10"/>
          <w:szCs w:val="10"/>
          <w:lang w:eastAsia="en-US"/>
        </w:rPr>
      </w:pPr>
    </w:p>
    <w:p w14:paraId="1ACB74A5" w14:textId="77777777" w:rsidR="0022394F" w:rsidRPr="000354C6" w:rsidRDefault="0022394F" w:rsidP="00692F40">
      <w:pPr>
        <w:pStyle w:val="Akapitzlist"/>
        <w:widowControl/>
        <w:numPr>
          <w:ilvl w:val="3"/>
          <w:numId w:val="12"/>
        </w:numPr>
        <w:autoSpaceDE/>
        <w:autoSpaceDN/>
        <w:adjustRightInd/>
        <w:spacing w:before="0"/>
        <w:ind w:left="284" w:hanging="284"/>
        <w:jc w:val="both"/>
        <w:rPr>
          <w:rStyle w:val="markedcontent"/>
          <w:rFonts w:asciiTheme="minorHAnsi" w:hAnsiTheme="minorHAnsi" w:cstheme="minorHAnsi"/>
          <w:sz w:val="22"/>
          <w:szCs w:val="22"/>
        </w:rPr>
      </w:pPr>
      <w:r w:rsidRPr="000354C6">
        <w:rPr>
          <w:rStyle w:val="markedcontent"/>
          <w:rFonts w:asciiTheme="minorHAnsi" w:hAnsiTheme="minorHAnsi" w:cstheme="minorHAnsi"/>
          <w:sz w:val="22"/>
          <w:szCs w:val="22"/>
        </w:rPr>
        <w:t>Zamawiający wyklucza z postępowania o udzielenie zamówienia wykonawców, którzy:</w:t>
      </w:r>
    </w:p>
    <w:p w14:paraId="0A469731" w14:textId="26F5030A" w:rsidR="0022394F" w:rsidRPr="000354C6" w:rsidRDefault="001A2F7E" w:rsidP="00FA0F40">
      <w:pPr>
        <w:pStyle w:val="Akapitzlist"/>
        <w:spacing w:before="0"/>
        <w:ind w:left="284"/>
        <w:jc w:val="both"/>
        <w:rPr>
          <w:rStyle w:val="markedcontent"/>
          <w:rFonts w:asciiTheme="minorHAnsi" w:hAnsiTheme="minorHAnsi" w:cstheme="minorHAnsi"/>
          <w:sz w:val="22"/>
          <w:szCs w:val="22"/>
        </w:rPr>
      </w:pPr>
      <w:r w:rsidRPr="000354C6">
        <w:rPr>
          <w:rStyle w:val="markedcontent"/>
          <w:rFonts w:asciiTheme="minorHAnsi" w:hAnsiTheme="minorHAnsi" w:cstheme="minorHAnsi"/>
          <w:sz w:val="22"/>
          <w:szCs w:val="22"/>
        </w:rPr>
        <w:t>1.1.</w:t>
      </w:r>
      <w:r w:rsidR="0022394F" w:rsidRPr="000354C6">
        <w:rPr>
          <w:rStyle w:val="markedcontent"/>
          <w:rFonts w:asciiTheme="minorHAnsi" w:hAnsiTheme="minorHAnsi" w:cstheme="minorHAnsi"/>
          <w:sz w:val="22"/>
          <w:szCs w:val="22"/>
        </w:rPr>
        <w:t xml:space="preserve"> nie wykazali spełniania warunków udziału w postępowaniu,</w:t>
      </w:r>
    </w:p>
    <w:p w14:paraId="5122DD96" w14:textId="00A59A69" w:rsidR="0022394F" w:rsidRPr="000354C6" w:rsidRDefault="001A2F7E" w:rsidP="00FA0F40">
      <w:pPr>
        <w:pStyle w:val="Akapitzlist"/>
        <w:spacing w:before="0"/>
        <w:ind w:left="284"/>
        <w:jc w:val="both"/>
        <w:rPr>
          <w:rStyle w:val="markedcontent"/>
          <w:rFonts w:asciiTheme="minorHAnsi" w:hAnsiTheme="minorHAnsi" w:cstheme="minorHAnsi"/>
          <w:sz w:val="22"/>
          <w:szCs w:val="22"/>
        </w:rPr>
      </w:pPr>
      <w:r w:rsidRPr="000354C6">
        <w:rPr>
          <w:rStyle w:val="markedcontent"/>
          <w:rFonts w:asciiTheme="minorHAnsi" w:hAnsiTheme="minorHAnsi" w:cstheme="minorHAnsi"/>
          <w:sz w:val="22"/>
          <w:szCs w:val="22"/>
        </w:rPr>
        <w:t>1.2.</w:t>
      </w:r>
      <w:r w:rsidR="0022394F" w:rsidRPr="000354C6">
        <w:rPr>
          <w:rStyle w:val="markedcontent"/>
          <w:rFonts w:asciiTheme="minorHAnsi" w:hAnsiTheme="minorHAnsi" w:cstheme="minorHAnsi"/>
          <w:sz w:val="22"/>
          <w:szCs w:val="22"/>
        </w:rPr>
        <w:t xml:space="preserve"> wyrządzili szkodę zamawiającemu lub wykonali wcześniejsze zamówienia nienależycie,</w:t>
      </w:r>
    </w:p>
    <w:p w14:paraId="419B9278" w14:textId="12354083" w:rsidR="0022394F" w:rsidRPr="000354C6" w:rsidRDefault="001A2F7E" w:rsidP="00FA0F40">
      <w:pPr>
        <w:pStyle w:val="Akapitzlist"/>
        <w:spacing w:before="0"/>
        <w:ind w:left="284"/>
        <w:jc w:val="both"/>
        <w:rPr>
          <w:rStyle w:val="markedcontent"/>
          <w:rFonts w:asciiTheme="minorHAnsi" w:hAnsiTheme="minorHAnsi" w:cstheme="minorHAnsi"/>
          <w:sz w:val="22"/>
          <w:szCs w:val="22"/>
        </w:rPr>
      </w:pPr>
      <w:r w:rsidRPr="000354C6">
        <w:rPr>
          <w:rStyle w:val="markedcontent"/>
          <w:rFonts w:asciiTheme="minorHAnsi" w:hAnsiTheme="minorHAnsi" w:cstheme="minorHAnsi"/>
          <w:sz w:val="22"/>
          <w:szCs w:val="22"/>
        </w:rPr>
        <w:t xml:space="preserve">1.3. </w:t>
      </w:r>
      <w:r w:rsidR="0022394F" w:rsidRPr="000354C6">
        <w:rPr>
          <w:rStyle w:val="markedcontent"/>
          <w:rFonts w:asciiTheme="minorHAnsi" w:hAnsiTheme="minorHAnsi" w:cstheme="minorHAnsi"/>
          <w:sz w:val="22"/>
          <w:szCs w:val="22"/>
        </w:rPr>
        <w:t>złożyli nieprawdziwe informacje mające wpływ na wynik prowadzonego postępowania.</w:t>
      </w:r>
    </w:p>
    <w:p w14:paraId="084ECA4F" w14:textId="0232E55B" w:rsidR="0022394F" w:rsidRPr="000354C6" w:rsidRDefault="0022394F" w:rsidP="00692F40">
      <w:pPr>
        <w:pStyle w:val="Akapitzlist"/>
        <w:widowControl/>
        <w:numPr>
          <w:ilvl w:val="3"/>
          <w:numId w:val="12"/>
        </w:numPr>
        <w:autoSpaceDE/>
        <w:autoSpaceDN/>
        <w:adjustRightInd/>
        <w:spacing w:before="0"/>
        <w:ind w:left="284" w:hanging="284"/>
        <w:jc w:val="both"/>
        <w:rPr>
          <w:rStyle w:val="markedcontent"/>
          <w:rFonts w:asciiTheme="minorHAnsi" w:hAnsiTheme="minorHAnsi" w:cstheme="minorHAnsi"/>
          <w:sz w:val="22"/>
          <w:szCs w:val="22"/>
        </w:rPr>
      </w:pPr>
      <w:r w:rsidRPr="000354C6">
        <w:rPr>
          <w:rStyle w:val="markedcontent"/>
          <w:rFonts w:asciiTheme="minorHAnsi" w:hAnsiTheme="minorHAnsi" w:cstheme="minorHAnsi"/>
          <w:sz w:val="22"/>
          <w:szCs w:val="22"/>
        </w:rPr>
        <w:t>Ofertę Wykonawcy wykluczonego odrzuca się.</w:t>
      </w:r>
    </w:p>
    <w:p w14:paraId="7C96CC56" w14:textId="77777777" w:rsidR="00F5693C" w:rsidRPr="003375E7" w:rsidRDefault="00F5693C" w:rsidP="00FA0F40">
      <w:pPr>
        <w:pStyle w:val="Akapitzlist"/>
        <w:widowControl/>
        <w:autoSpaceDE/>
        <w:autoSpaceDN/>
        <w:adjustRightInd/>
        <w:spacing w:before="0"/>
        <w:ind w:left="1224"/>
        <w:jc w:val="both"/>
        <w:rPr>
          <w:rStyle w:val="markedcontent"/>
          <w:rFonts w:asciiTheme="minorHAnsi" w:hAnsiTheme="minorHAnsi" w:cstheme="minorHAnsi"/>
          <w:sz w:val="10"/>
          <w:szCs w:val="10"/>
        </w:rPr>
      </w:pPr>
    </w:p>
    <w:p w14:paraId="7BF748DB" w14:textId="77777777" w:rsidR="0022394F" w:rsidRPr="000354C6" w:rsidRDefault="0022394F" w:rsidP="00FA0F40">
      <w:pPr>
        <w:pStyle w:val="Akapitzlist"/>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0354C6">
        <w:rPr>
          <w:rFonts w:asciiTheme="minorHAnsi" w:hAnsiTheme="minorHAnsi" w:cstheme="minorHAnsi"/>
          <w:b/>
          <w:color w:val="000000"/>
          <w:sz w:val="22"/>
          <w:szCs w:val="22"/>
        </w:rPr>
        <w:t>X.</w:t>
      </w:r>
      <w:r w:rsidRPr="000354C6">
        <w:rPr>
          <w:rFonts w:asciiTheme="minorHAnsi" w:hAnsiTheme="minorHAnsi" w:cstheme="minorHAnsi"/>
          <w:b/>
          <w:color w:val="000000"/>
          <w:sz w:val="22"/>
          <w:szCs w:val="22"/>
        </w:rPr>
        <w:tab/>
        <w:t xml:space="preserve">Odrzucenie oferty </w:t>
      </w:r>
    </w:p>
    <w:p w14:paraId="58B2F796" w14:textId="77777777" w:rsidR="0022394F" w:rsidRPr="000354C6" w:rsidRDefault="0022394F" w:rsidP="00FA0F40">
      <w:pPr>
        <w:pStyle w:val="Akapitzlist"/>
        <w:numPr>
          <w:ilvl w:val="0"/>
          <w:numId w:val="8"/>
        </w:numPr>
        <w:spacing w:before="0"/>
        <w:rPr>
          <w:rFonts w:asciiTheme="minorHAnsi" w:hAnsiTheme="minorHAnsi" w:cstheme="minorHAnsi"/>
          <w:vanish/>
          <w:sz w:val="22"/>
          <w:szCs w:val="22"/>
        </w:rPr>
      </w:pPr>
    </w:p>
    <w:p w14:paraId="64D12369" w14:textId="77777777" w:rsidR="0022394F" w:rsidRPr="000354C6" w:rsidRDefault="0022394F" w:rsidP="00FA0F40">
      <w:pPr>
        <w:pStyle w:val="Akapitzlist"/>
        <w:numPr>
          <w:ilvl w:val="0"/>
          <w:numId w:val="8"/>
        </w:numPr>
        <w:spacing w:before="0"/>
        <w:rPr>
          <w:rFonts w:asciiTheme="minorHAnsi" w:hAnsiTheme="minorHAnsi" w:cstheme="minorHAnsi"/>
          <w:vanish/>
          <w:sz w:val="22"/>
          <w:szCs w:val="22"/>
        </w:rPr>
      </w:pPr>
    </w:p>
    <w:p w14:paraId="46485EE4" w14:textId="77777777" w:rsidR="0022394F" w:rsidRPr="003375E7" w:rsidRDefault="0022394F" w:rsidP="00FA0F40">
      <w:pPr>
        <w:pStyle w:val="Akapitzlist"/>
        <w:spacing w:before="0"/>
        <w:ind w:left="502"/>
        <w:rPr>
          <w:rFonts w:asciiTheme="minorHAnsi" w:hAnsiTheme="minorHAnsi" w:cstheme="minorHAnsi"/>
          <w:sz w:val="10"/>
          <w:szCs w:val="10"/>
        </w:rPr>
      </w:pPr>
    </w:p>
    <w:p w14:paraId="616D324F" w14:textId="083427C6" w:rsidR="0022394F" w:rsidRPr="000354C6" w:rsidRDefault="0022394F">
      <w:pPr>
        <w:pStyle w:val="Akapitzlist"/>
        <w:widowControl/>
        <w:numPr>
          <w:ilvl w:val="0"/>
          <w:numId w:val="14"/>
        </w:numPr>
        <w:autoSpaceDE/>
        <w:autoSpaceDN/>
        <w:adjustRightInd/>
        <w:spacing w:before="0"/>
        <w:ind w:left="284" w:hanging="284"/>
        <w:jc w:val="both"/>
        <w:rPr>
          <w:rFonts w:asciiTheme="minorHAnsi" w:hAnsiTheme="minorHAnsi" w:cstheme="minorHAnsi"/>
          <w:sz w:val="22"/>
          <w:szCs w:val="22"/>
        </w:rPr>
      </w:pPr>
      <w:r w:rsidRPr="000354C6">
        <w:rPr>
          <w:rFonts w:asciiTheme="minorHAnsi" w:hAnsiTheme="minorHAnsi" w:cstheme="minorHAnsi"/>
          <w:sz w:val="22"/>
          <w:szCs w:val="22"/>
        </w:rPr>
        <w:t>Zamawiający odrzuca ofertę, jeżeli:</w:t>
      </w:r>
    </w:p>
    <w:p w14:paraId="352FE69A" w14:textId="71FA5B09" w:rsidR="0022394F" w:rsidRPr="000354C6" w:rsidRDefault="001A2F7E">
      <w:pPr>
        <w:pStyle w:val="Akapitzlist"/>
        <w:widowControl/>
        <w:numPr>
          <w:ilvl w:val="1"/>
          <w:numId w:val="14"/>
        </w:numPr>
        <w:autoSpaceDE/>
        <w:autoSpaceDN/>
        <w:adjustRightInd/>
        <w:spacing w:before="0"/>
        <w:ind w:left="709" w:hanging="425"/>
        <w:jc w:val="both"/>
        <w:rPr>
          <w:rFonts w:asciiTheme="minorHAnsi" w:hAnsiTheme="minorHAnsi" w:cstheme="minorHAnsi"/>
          <w:sz w:val="22"/>
          <w:szCs w:val="22"/>
        </w:rPr>
      </w:pPr>
      <w:r w:rsidRPr="000354C6">
        <w:rPr>
          <w:rFonts w:asciiTheme="minorHAnsi" w:hAnsiTheme="minorHAnsi" w:cstheme="minorHAnsi"/>
          <w:sz w:val="22"/>
          <w:szCs w:val="22"/>
        </w:rPr>
        <w:t xml:space="preserve"> </w:t>
      </w:r>
      <w:r w:rsidR="0022394F" w:rsidRPr="000354C6">
        <w:rPr>
          <w:rFonts w:asciiTheme="minorHAnsi" w:hAnsiTheme="minorHAnsi" w:cstheme="minorHAnsi"/>
          <w:sz w:val="22"/>
          <w:szCs w:val="22"/>
        </w:rPr>
        <w:t>jej treść nie odpowiada treści ogłoszenia o zamówieniu lub dokumentów ogłoszenia,</w:t>
      </w:r>
    </w:p>
    <w:p w14:paraId="09AE7CFD" w14:textId="43BAA6CF" w:rsidR="0022394F" w:rsidRPr="000354C6" w:rsidRDefault="0022394F">
      <w:pPr>
        <w:pStyle w:val="Akapitzlist"/>
        <w:widowControl/>
        <w:numPr>
          <w:ilvl w:val="1"/>
          <w:numId w:val="14"/>
        </w:numPr>
        <w:autoSpaceDE/>
        <w:autoSpaceDN/>
        <w:adjustRightInd/>
        <w:spacing w:before="0"/>
        <w:ind w:left="709" w:hanging="425"/>
        <w:jc w:val="both"/>
        <w:rPr>
          <w:rFonts w:asciiTheme="minorHAnsi" w:hAnsiTheme="minorHAnsi" w:cstheme="minorHAnsi"/>
          <w:sz w:val="22"/>
          <w:szCs w:val="22"/>
        </w:rPr>
      </w:pPr>
      <w:r w:rsidRPr="000354C6">
        <w:rPr>
          <w:rFonts w:asciiTheme="minorHAnsi" w:hAnsiTheme="minorHAnsi" w:cstheme="minorHAnsi"/>
          <w:sz w:val="22"/>
          <w:szCs w:val="22"/>
        </w:rPr>
        <w:t>została złożona przez wykonawcę wykluczonego z postępowania,</w:t>
      </w:r>
    </w:p>
    <w:p w14:paraId="05FD9DA0" w14:textId="0C4621B0" w:rsidR="0022394F" w:rsidRPr="000354C6" w:rsidRDefault="0022394F">
      <w:pPr>
        <w:pStyle w:val="Akapitzlist"/>
        <w:widowControl/>
        <w:numPr>
          <w:ilvl w:val="1"/>
          <w:numId w:val="14"/>
        </w:numPr>
        <w:autoSpaceDE/>
        <w:autoSpaceDN/>
        <w:adjustRightInd/>
        <w:spacing w:before="0"/>
        <w:ind w:left="709" w:hanging="425"/>
        <w:jc w:val="both"/>
        <w:rPr>
          <w:rFonts w:asciiTheme="minorHAnsi" w:hAnsiTheme="minorHAnsi" w:cstheme="minorHAnsi"/>
          <w:sz w:val="22"/>
          <w:szCs w:val="22"/>
        </w:rPr>
      </w:pPr>
      <w:r w:rsidRPr="000354C6">
        <w:rPr>
          <w:rFonts w:asciiTheme="minorHAnsi" w:hAnsiTheme="minorHAnsi" w:cstheme="minorHAnsi"/>
          <w:sz w:val="22"/>
          <w:szCs w:val="22"/>
        </w:rPr>
        <w:t>jest nieważna na podstawie odrębnych przepisów,</w:t>
      </w:r>
    </w:p>
    <w:p w14:paraId="6D94C0F0" w14:textId="37E2CF31" w:rsidR="0022394F" w:rsidRPr="000354C6" w:rsidRDefault="0022394F">
      <w:pPr>
        <w:pStyle w:val="Akapitzlist"/>
        <w:widowControl/>
        <w:numPr>
          <w:ilvl w:val="1"/>
          <w:numId w:val="14"/>
        </w:numPr>
        <w:autoSpaceDE/>
        <w:autoSpaceDN/>
        <w:adjustRightInd/>
        <w:spacing w:before="0"/>
        <w:ind w:left="709" w:hanging="425"/>
        <w:jc w:val="both"/>
        <w:rPr>
          <w:rFonts w:asciiTheme="minorHAnsi" w:hAnsiTheme="minorHAnsi" w:cstheme="minorHAnsi"/>
          <w:sz w:val="22"/>
          <w:szCs w:val="22"/>
        </w:rPr>
      </w:pPr>
      <w:r w:rsidRPr="000354C6">
        <w:rPr>
          <w:rFonts w:asciiTheme="minorHAnsi" w:hAnsiTheme="minorHAnsi" w:cstheme="minorHAnsi"/>
          <w:sz w:val="22"/>
          <w:szCs w:val="22"/>
        </w:rPr>
        <w:t xml:space="preserve">zawiera inny sposób wykonania </w:t>
      </w:r>
      <w:r w:rsidR="00D63C81" w:rsidRPr="000354C6">
        <w:rPr>
          <w:rFonts w:asciiTheme="minorHAnsi" w:hAnsiTheme="minorHAnsi" w:cstheme="minorHAnsi"/>
          <w:sz w:val="22"/>
          <w:szCs w:val="22"/>
        </w:rPr>
        <w:t>zamówienia</w:t>
      </w:r>
      <w:r w:rsidRPr="000354C6">
        <w:rPr>
          <w:rFonts w:asciiTheme="minorHAnsi" w:hAnsiTheme="minorHAnsi" w:cstheme="minorHAnsi"/>
          <w:sz w:val="22"/>
          <w:szCs w:val="22"/>
        </w:rPr>
        <w:t xml:space="preserve"> niż ten, który został opisany przez</w:t>
      </w:r>
      <w:r w:rsidRPr="000354C6">
        <w:rPr>
          <w:rFonts w:asciiTheme="minorHAnsi" w:hAnsiTheme="minorHAnsi" w:cstheme="minorHAnsi"/>
          <w:sz w:val="22"/>
          <w:szCs w:val="22"/>
        </w:rPr>
        <w:br/>
        <w:t>zamawiającego w ogłoszeniu o zamówieniu lub dokumentach zamówienia,</w:t>
      </w:r>
    </w:p>
    <w:p w14:paraId="7EBAB1C4" w14:textId="5BCD56FB" w:rsidR="0022394F" w:rsidRPr="000354C6" w:rsidRDefault="0022394F">
      <w:pPr>
        <w:pStyle w:val="Akapitzlist"/>
        <w:widowControl/>
        <w:numPr>
          <w:ilvl w:val="1"/>
          <w:numId w:val="14"/>
        </w:numPr>
        <w:autoSpaceDE/>
        <w:autoSpaceDN/>
        <w:adjustRightInd/>
        <w:spacing w:before="0"/>
        <w:ind w:left="709" w:hanging="425"/>
        <w:jc w:val="both"/>
        <w:rPr>
          <w:rFonts w:asciiTheme="minorHAnsi" w:hAnsiTheme="minorHAnsi" w:cstheme="minorHAnsi"/>
          <w:sz w:val="22"/>
          <w:szCs w:val="22"/>
        </w:rPr>
      </w:pPr>
      <w:r w:rsidRPr="000354C6">
        <w:rPr>
          <w:rFonts w:asciiTheme="minorHAnsi" w:hAnsiTheme="minorHAnsi" w:cstheme="minorHAnsi"/>
          <w:sz w:val="22"/>
          <w:szCs w:val="22"/>
        </w:rPr>
        <w:t>została złożona po terminie składania ofert,</w:t>
      </w:r>
    </w:p>
    <w:p w14:paraId="5B42B2B3" w14:textId="77777777" w:rsidR="0022394F" w:rsidRPr="000354C6" w:rsidRDefault="0022394F">
      <w:pPr>
        <w:pStyle w:val="Akapitzlist"/>
        <w:widowControl/>
        <w:numPr>
          <w:ilvl w:val="1"/>
          <w:numId w:val="14"/>
        </w:numPr>
        <w:autoSpaceDE/>
        <w:autoSpaceDN/>
        <w:adjustRightInd/>
        <w:spacing w:before="0"/>
        <w:ind w:left="709" w:hanging="425"/>
        <w:jc w:val="both"/>
        <w:rPr>
          <w:rFonts w:asciiTheme="minorHAnsi" w:hAnsiTheme="minorHAnsi" w:cstheme="minorHAnsi"/>
          <w:sz w:val="22"/>
          <w:szCs w:val="22"/>
        </w:rPr>
      </w:pPr>
      <w:r w:rsidRPr="000354C6">
        <w:rPr>
          <w:rFonts w:asciiTheme="minorHAnsi" w:hAnsiTheme="minorHAnsi" w:cstheme="minorHAnsi"/>
          <w:sz w:val="22"/>
          <w:szCs w:val="22"/>
        </w:rPr>
        <w:t>została złożona przez wykonawcę nie zaproszonego do składania ofert.</w:t>
      </w:r>
    </w:p>
    <w:p w14:paraId="28CE58AB" w14:textId="77777777" w:rsidR="0022394F" w:rsidRPr="003375E7" w:rsidRDefault="0022394F" w:rsidP="00FA0F40">
      <w:pPr>
        <w:pStyle w:val="Akapitzlist"/>
        <w:spacing w:before="0"/>
        <w:ind w:left="1134"/>
        <w:rPr>
          <w:rFonts w:asciiTheme="minorHAnsi" w:hAnsiTheme="minorHAnsi" w:cstheme="minorHAnsi"/>
          <w:sz w:val="10"/>
          <w:szCs w:val="10"/>
        </w:rPr>
      </w:pPr>
    </w:p>
    <w:p w14:paraId="0F2C5138" w14:textId="77777777" w:rsidR="0022394F" w:rsidRPr="000354C6" w:rsidRDefault="0022394F" w:rsidP="00FA0F40">
      <w:pPr>
        <w:pStyle w:val="Akapitzlist"/>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0354C6">
        <w:rPr>
          <w:rFonts w:asciiTheme="minorHAnsi" w:hAnsiTheme="minorHAnsi" w:cstheme="minorHAnsi"/>
          <w:b/>
          <w:color w:val="000000"/>
          <w:sz w:val="22"/>
          <w:szCs w:val="22"/>
        </w:rPr>
        <w:t>XI.</w:t>
      </w:r>
      <w:r w:rsidRPr="000354C6">
        <w:rPr>
          <w:rFonts w:asciiTheme="minorHAnsi" w:hAnsiTheme="minorHAnsi" w:cstheme="minorHAnsi"/>
          <w:b/>
          <w:color w:val="000000"/>
          <w:sz w:val="22"/>
          <w:szCs w:val="22"/>
        </w:rPr>
        <w:tab/>
        <w:t>Unieważnienie postępowania</w:t>
      </w:r>
    </w:p>
    <w:p w14:paraId="3234948E" w14:textId="77777777" w:rsidR="0022394F" w:rsidRPr="003375E7" w:rsidRDefault="0022394F" w:rsidP="00FA0F40">
      <w:pPr>
        <w:spacing w:before="0"/>
        <w:ind w:left="567" w:hanging="567"/>
        <w:rPr>
          <w:rFonts w:asciiTheme="minorHAnsi" w:hAnsiTheme="minorHAnsi" w:cstheme="minorHAnsi"/>
          <w:b/>
          <w:sz w:val="10"/>
          <w:szCs w:val="10"/>
        </w:rPr>
      </w:pPr>
    </w:p>
    <w:p w14:paraId="2633E2CE" w14:textId="4F8A964D" w:rsidR="0022394F" w:rsidRPr="000354C6" w:rsidRDefault="0022394F" w:rsidP="00FA0F40">
      <w:pPr>
        <w:pStyle w:val="Teksttreci40"/>
        <w:shd w:val="clear" w:color="auto" w:fill="auto"/>
        <w:spacing w:before="0" w:after="0" w:line="240" w:lineRule="auto"/>
        <w:ind w:left="284" w:right="-34" w:hanging="284"/>
        <w:rPr>
          <w:rStyle w:val="markedcontent"/>
          <w:rFonts w:asciiTheme="minorHAnsi" w:hAnsiTheme="minorHAnsi" w:cstheme="minorHAnsi"/>
          <w:sz w:val="22"/>
          <w:szCs w:val="22"/>
        </w:rPr>
      </w:pPr>
      <w:r w:rsidRPr="000354C6">
        <w:rPr>
          <w:rStyle w:val="markedcontent"/>
          <w:rFonts w:asciiTheme="minorHAnsi" w:hAnsiTheme="minorHAnsi" w:cstheme="minorHAnsi"/>
          <w:sz w:val="22"/>
          <w:szCs w:val="22"/>
        </w:rPr>
        <w:t xml:space="preserve">1. </w:t>
      </w:r>
      <w:r w:rsidR="00003B33" w:rsidRPr="000354C6">
        <w:rPr>
          <w:rStyle w:val="markedcontent"/>
          <w:rFonts w:asciiTheme="minorHAnsi" w:hAnsiTheme="minorHAnsi" w:cstheme="minorHAnsi"/>
          <w:sz w:val="22"/>
          <w:szCs w:val="22"/>
        </w:rPr>
        <w:tab/>
      </w:r>
      <w:r w:rsidRPr="000354C6">
        <w:rPr>
          <w:rStyle w:val="markedcontent"/>
          <w:rFonts w:asciiTheme="minorHAnsi" w:hAnsiTheme="minorHAnsi" w:cstheme="minorHAnsi"/>
          <w:sz w:val="22"/>
          <w:szCs w:val="22"/>
        </w:rPr>
        <w:t>Zamawiający unieważnia postępowanie o udzielenie zamówienia publicznego, jeżeli:</w:t>
      </w:r>
    </w:p>
    <w:p w14:paraId="2F90BCCC" w14:textId="2F0C1D49" w:rsidR="0022394F" w:rsidRPr="000354C6" w:rsidRDefault="00003B33" w:rsidP="00FA0F40">
      <w:pPr>
        <w:pStyle w:val="Teksttreci40"/>
        <w:shd w:val="clear" w:color="auto" w:fill="auto"/>
        <w:spacing w:before="0" w:after="0" w:line="240" w:lineRule="auto"/>
        <w:ind w:left="709" w:right="-34" w:hanging="425"/>
        <w:rPr>
          <w:rStyle w:val="markedcontent"/>
          <w:rFonts w:asciiTheme="minorHAnsi" w:hAnsiTheme="minorHAnsi" w:cstheme="minorHAnsi"/>
          <w:sz w:val="22"/>
          <w:szCs w:val="22"/>
        </w:rPr>
      </w:pPr>
      <w:r w:rsidRPr="000354C6">
        <w:rPr>
          <w:rStyle w:val="markedcontent"/>
          <w:rFonts w:asciiTheme="minorHAnsi" w:hAnsiTheme="minorHAnsi" w:cstheme="minorHAnsi"/>
          <w:sz w:val="22"/>
          <w:szCs w:val="22"/>
        </w:rPr>
        <w:t>1.1.</w:t>
      </w:r>
      <w:r w:rsidR="0022394F" w:rsidRPr="000354C6">
        <w:rPr>
          <w:rStyle w:val="markedcontent"/>
          <w:rFonts w:asciiTheme="minorHAnsi" w:hAnsiTheme="minorHAnsi" w:cstheme="minorHAnsi"/>
          <w:sz w:val="22"/>
          <w:szCs w:val="22"/>
        </w:rPr>
        <w:t xml:space="preserve"> nie złożono żadnej ważnej oferty,</w:t>
      </w:r>
    </w:p>
    <w:p w14:paraId="5EA7AE48" w14:textId="33E84D6D" w:rsidR="0022394F" w:rsidRPr="000354C6" w:rsidRDefault="00003B33" w:rsidP="00FA0F40">
      <w:pPr>
        <w:pStyle w:val="Teksttreci40"/>
        <w:shd w:val="clear" w:color="auto" w:fill="auto"/>
        <w:spacing w:before="0" w:after="0" w:line="240" w:lineRule="auto"/>
        <w:ind w:left="709" w:right="-34" w:hanging="425"/>
        <w:rPr>
          <w:rStyle w:val="markedcontent"/>
          <w:rFonts w:asciiTheme="minorHAnsi" w:hAnsiTheme="minorHAnsi" w:cstheme="minorHAnsi"/>
          <w:sz w:val="22"/>
          <w:szCs w:val="22"/>
        </w:rPr>
      </w:pPr>
      <w:r w:rsidRPr="000354C6">
        <w:rPr>
          <w:rStyle w:val="markedcontent"/>
          <w:rFonts w:asciiTheme="minorHAnsi" w:hAnsiTheme="minorHAnsi" w:cstheme="minorHAnsi"/>
          <w:sz w:val="22"/>
          <w:szCs w:val="22"/>
        </w:rPr>
        <w:t>1.2.</w:t>
      </w:r>
      <w:r w:rsidR="0022394F" w:rsidRPr="000354C6">
        <w:rPr>
          <w:rStyle w:val="markedcontent"/>
          <w:rFonts w:asciiTheme="minorHAnsi" w:hAnsiTheme="minorHAnsi" w:cstheme="minorHAnsi"/>
          <w:sz w:val="22"/>
          <w:szCs w:val="22"/>
        </w:rPr>
        <w:t xml:space="preserve"> cena najkorzystniejszej oferty lub oferta z najniższą ceną przewyższa kwotę, którą zamawiający zamierza przeznaczyć na sfinansowanie </w:t>
      </w:r>
      <w:r w:rsidR="00D63C81" w:rsidRPr="000354C6">
        <w:rPr>
          <w:rStyle w:val="markedcontent"/>
          <w:rFonts w:asciiTheme="minorHAnsi" w:hAnsiTheme="minorHAnsi" w:cstheme="minorHAnsi"/>
          <w:sz w:val="22"/>
          <w:szCs w:val="22"/>
        </w:rPr>
        <w:t>zamówienia, chyba</w:t>
      </w:r>
      <w:r w:rsidR="0022394F" w:rsidRPr="000354C6">
        <w:rPr>
          <w:rStyle w:val="markedcontent"/>
          <w:rFonts w:asciiTheme="minorHAnsi" w:hAnsiTheme="minorHAnsi" w:cstheme="minorHAnsi"/>
          <w:sz w:val="22"/>
          <w:szCs w:val="22"/>
        </w:rPr>
        <w:t xml:space="preserve"> że zamawiający może zwiększyć tę kwotę do ceny najkorzystniejszej oferty,</w:t>
      </w:r>
    </w:p>
    <w:p w14:paraId="61D5E7A1" w14:textId="69AE5D1E" w:rsidR="0022394F" w:rsidRPr="000354C6" w:rsidRDefault="0022394F">
      <w:pPr>
        <w:pStyle w:val="Teksttreci40"/>
        <w:numPr>
          <w:ilvl w:val="1"/>
          <w:numId w:val="15"/>
        </w:numPr>
        <w:shd w:val="clear" w:color="auto" w:fill="auto"/>
        <w:spacing w:before="0" w:after="0" w:line="240" w:lineRule="auto"/>
        <w:ind w:left="709" w:right="-34" w:hanging="425"/>
        <w:rPr>
          <w:rStyle w:val="markedcontent"/>
          <w:rFonts w:asciiTheme="minorHAnsi" w:hAnsiTheme="minorHAnsi" w:cstheme="minorHAnsi"/>
          <w:sz w:val="22"/>
          <w:szCs w:val="22"/>
        </w:rPr>
      </w:pPr>
      <w:r w:rsidRPr="000354C6">
        <w:rPr>
          <w:rStyle w:val="markedcontent"/>
          <w:rFonts w:asciiTheme="minorHAnsi" w:hAnsiTheme="minorHAnsi" w:cstheme="minorHAnsi"/>
          <w:sz w:val="22"/>
          <w:szCs w:val="22"/>
        </w:rPr>
        <w:t>wystąpiła zmiana okoliczności powodująca, że prowadzenie postępowania lub wykonanie</w:t>
      </w:r>
    </w:p>
    <w:p w14:paraId="662405C5" w14:textId="4B2FAED4" w:rsidR="0022394F" w:rsidRPr="000354C6" w:rsidRDefault="0022394F">
      <w:pPr>
        <w:pStyle w:val="Teksttreci40"/>
        <w:numPr>
          <w:ilvl w:val="1"/>
          <w:numId w:val="15"/>
        </w:numPr>
        <w:shd w:val="clear" w:color="auto" w:fill="auto"/>
        <w:spacing w:before="0" w:after="0" w:line="240" w:lineRule="auto"/>
        <w:ind w:left="709" w:right="-34" w:hanging="425"/>
        <w:rPr>
          <w:rStyle w:val="markedcontent"/>
          <w:rFonts w:asciiTheme="minorHAnsi" w:hAnsiTheme="minorHAnsi" w:cstheme="minorHAnsi"/>
          <w:b/>
          <w:sz w:val="22"/>
          <w:szCs w:val="22"/>
        </w:rPr>
      </w:pPr>
      <w:r w:rsidRPr="000354C6">
        <w:rPr>
          <w:rStyle w:val="markedcontent"/>
          <w:rFonts w:asciiTheme="minorHAnsi" w:hAnsiTheme="minorHAnsi" w:cstheme="minorHAnsi"/>
          <w:sz w:val="22"/>
          <w:szCs w:val="22"/>
        </w:rPr>
        <w:t>zamówienia nie leży w interesie publicznym lub interesie zamawiającego,</w:t>
      </w:r>
    </w:p>
    <w:p w14:paraId="0EFE4131" w14:textId="1B70111D" w:rsidR="0022394F" w:rsidRPr="000354C6" w:rsidRDefault="0022394F">
      <w:pPr>
        <w:pStyle w:val="Teksttreci40"/>
        <w:numPr>
          <w:ilvl w:val="1"/>
          <w:numId w:val="15"/>
        </w:numPr>
        <w:shd w:val="clear" w:color="auto" w:fill="auto"/>
        <w:spacing w:before="0" w:after="0" w:line="240" w:lineRule="auto"/>
        <w:ind w:left="709" w:right="-34" w:hanging="425"/>
        <w:rPr>
          <w:rFonts w:asciiTheme="minorHAnsi" w:hAnsiTheme="minorHAnsi" w:cstheme="minorHAnsi"/>
          <w:b/>
          <w:sz w:val="22"/>
          <w:szCs w:val="22"/>
        </w:rPr>
      </w:pPr>
      <w:r w:rsidRPr="000354C6">
        <w:rPr>
          <w:rFonts w:asciiTheme="minorHAnsi" w:hAnsiTheme="minorHAnsi" w:cstheme="minorHAnsi"/>
          <w:sz w:val="22"/>
          <w:szCs w:val="22"/>
        </w:rPr>
        <w:t>postępowanie obarczone jest wadą uniemożliwiającą zawarcie ważnej umowy.</w:t>
      </w:r>
    </w:p>
    <w:p w14:paraId="4B17BA7C" w14:textId="07491C12" w:rsidR="0022394F" w:rsidRPr="000354C6" w:rsidRDefault="0022394F">
      <w:pPr>
        <w:pStyle w:val="Teksttreci40"/>
        <w:numPr>
          <w:ilvl w:val="1"/>
          <w:numId w:val="15"/>
        </w:numPr>
        <w:shd w:val="clear" w:color="auto" w:fill="auto"/>
        <w:spacing w:before="0" w:after="0" w:line="240" w:lineRule="auto"/>
        <w:ind w:left="709" w:right="-34" w:hanging="425"/>
        <w:rPr>
          <w:rStyle w:val="markedcontent"/>
          <w:rFonts w:asciiTheme="minorHAnsi" w:hAnsiTheme="minorHAnsi" w:cstheme="minorHAnsi"/>
          <w:b/>
          <w:sz w:val="22"/>
          <w:szCs w:val="22"/>
        </w:rPr>
      </w:pPr>
      <w:r w:rsidRPr="000354C6">
        <w:rPr>
          <w:rFonts w:asciiTheme="minorHAnsi" w:hAnsiTheme="minorHAnsi" w:cstheme="minorHAnsi"/>
          <w:sz w:val="22"/>
          <w:szCs w:val="22"/>
        </w:rPr>
        <w:t xml:space="preserve">Wykonawca </w:t>
      </w:r>
      <w:r w:rsidRPr="000354C6">
        <w:rPr>
          <w:rStyle w:val="markedcontent"/>
          <w:rFonts w:asciiTheme="minorHAnsi" w:hAnsiTheme="minorHAnsi" w:cstheme="minorHAnsi"/>
          <w:sz w:val="22"/>
          <w:szCs w:val="22"/>
        </w:rPr>
        <w:t>uchylił się od zawarcia umowy.</w:t>
      </w:r>
    </w:p>
    <w:p w14:paraId="6859FE09" w14:textId="0413299E" w:rsidR="0022394F" w:rsidRPr="000354C6" w:rsidRDefault="0022394F" w:rsidP="00FA0F40">
      <w:pPr>
        <w:pStyle w:val="Teksttreci40"/>
        <w:shd w:val="clear" w:color="auto" w:fill="auto"/>
        <w:spacing w:before="0" w:after="0" w:line="240" w:lineRule="auto"/>
        <w:ind w:left="284" w:right="-34" w:hanging="284"/>
        <w:rPr>
          <w:rStyle w:val="markedcontent"/>
          <w:rFonts w:asciiTheme="minorHAnsi" w:hAnsiTheme="minorHAnsi" w:cstheme="minorHAnsi"/>
          <w:b/>
          <w:sz w:val="22"/>
          <w:szCs w:val="22"/>
        </w:rPr>
      </w:pPr>
      <w:r w:rsidRPr="000354C6">
        <w:rPr>
          <w:rStyle w:val="markedcontent"/>
          <w:rFonts w:asciiTheme="minorHAnsi" w:hAnsiTheme="minorHAnsi" w:cstheme="minorHAnsi"/>
          <w:sz w:val="22"/>
          <w:szCs w:val="22"/>
        </w:rPr>
        <w:t xml:space="preserve">2. </w:t>
      </w:r>
      <w:r w:rsidR="00003B33" w:rsidRPr="000354C6">
        <w:rPr>
          <w:rStyle w:val="markedcontent"/>
          <w:rFonts w:asciiTheme="minorHAnsi" w:hAnsiTheme="minorHAnsi" w:cstheme="minorHAnsi"/>
          <w:sz w:val="22"/>
          <w:szCs w:val="22"/>
        </w:rPr>
        <w:tab/>
      </w:r>
      <w:r w:rsidRPr="000354C6">
        <w:rPr>
          <w:rStyle w:val="markedcontent"/>
          <w:rFonts w:asciiTheme="minorHAnsi" w:hAnsiTheme="minorHAnsi" w:cstheme="minorHAnsi"/>
          <w:sz w:val="22"/>
          <w:szCs w:val="22"/>
        </w:rPr>
        <w:t>Zamawiający zastrzega sobie możliwość zakończenia postępowania bez wyboru oferty</w:t>
      </w:r>
      <w:r w:rsidRPr="000354C6">
        <w:rPr>
          <w:rStyle w:val="markedcontent"/>
          <w:rFonts w:asciiTheme="minorHAnsi" w:hAnsiTheme="minorHAnsi" w:cstheme="minorHAnsi"/>
          <w:b/>
          <w:sz w:val="22"/>
          <w:szCs w:val="22"/>
        </w:rPr>
        <w:t xml:space="preserve"> </w:t>
      </w:r>
      <w:r w:rsidRPr="000354C6">
        <w:rPr>
          <w:rStyle w:val="markedcontent"/>
          <w:rFonts w:asciiTheme="minorHAnsi" w:hAnsiTheme="minorHAnsi" w:cstheme="minorHAnsi"/>
          <w:sz w:val="22"/>
          <w:szCs w:val="22"/>
        </w:rPr>
        <w:t>niezwłocznie zawiadamiając wykonawców.</w:t>
      </w:r>
    </w:p>
    <w:p w14:paraId="5F739B0D" w14:textId="6E30571B" w:rsidR="0022394F" w:rsidRDefault="0022394F" w:rsidP="00FA0F40">
      <w:pPr>
        <w:pStyle w:val="Teksttreci40"/>
        <w:shd w:val="clear" w:color="auto" w:fill="auto"/>
        <w:spacing w:before="0" w:after="0" w:line="240" w:lineRule="auto"/>
        <w:ind w:left="284" w:right="-34" w:hanging="284"/>
        <w:rPr>
          <w:rStyle w:val="markedcontent"/>
          <w:rFonts w:asciiTheme="minorHAnsi" w:hAnsiTheme="minorHAnsi" w:cstheme="minorHAnsi"/>
          <w:sz w:val="22"/>
          <w:szCs w:val="22"/>
        </w:rPr>
      </w:pPr>
      <w:r w:rsidRPr="000354C6">
        <w:rPr>
          <w:rStyle w:val="markedcontent"/>
          <w:rFonts w:asciiTheme="minorHAnsi" w:hAnsiTheme="minorHAnsi" w:cstheme="minorHAnsi"/>
          <w:sz w:val="22"/>
          <w:szCs w:val="22"/>
        </w:rPr>
        <w:t xml:space="preserve">3. </w:t>
      </w:r>
      <w:r w:rsidR="00003B33" w:rsidRPr="000354C6">
        <w:rPr>
          <w:rStyle w:val="markedcontent"/>
          <w:rFonts w:asciiTheme="minorHAnsi" w:hAnsiTheme="minorHAnsi" w:cstheme="minorHAnsi"/>
          <w:sz w:val="22"/>
          <w:szCs w:val="22"/>
        </w:rPr>
        <w:tab/>
      </w:r>
      <w:r w:rsidRPr="000354C6">
        <w:rPr>
          <w:rStyle w:val="markedcontent"/>
          <w:rFonts w:asciiTheme="minorHAnsi" w:hAnsiTheme="minorHAnsi" w:cstheme="minorHAnsi"/>
          <w:sz w:val="22"/>
          <w:szCs w:val="22"/>
        </w:rPr>
        <w:t>Zamawiający może unieważnić postępowanie przed upływem terminu do składania ofert,</w:t>
      </w:r>
      <w:r w:rsidRPr="000354C6">
        <w:rPr>
          <w:rStyle w:val="markedcontent"/>
          <w:rFonts w:asciiTheme="minorHAnsi" w:hAnsiTheme="minorHAnsi" w:cstheme="minorHAnsi"/>
          <w:b/>
          <w:sz w:val="22"/>
          <w:szCs w:val="22"/>
        </w:rPr>
        <w:t xml:space="preserve"> </w:t>
      </w:r>
      <w:r w:rsidRPr="000354C6">
        <w:rPr>
          <w:rStyle w:val="markedcontent"/>
          <w:rFonts w:asciiTheme="minorHAnsi" w:hAnsiTheme="minorHAnsi" w:cstheme="minorHAnsi"/>
          <w:sz w:val="22"/>
          <w:szCs w:val="22"/>
        </w:rPr>
        <w:t>jeżeli wystąpiły okoliczności powodujące, że dalsze prowadzenie postępowania jest</w:t>
      </w:r>
      <w:r w:rsidRPr="000354C6">
        <w:rPr>
          <w:rStyle w:val="markedcontent"/>
          <w:rFonts w:asciiTheme="minorHAnsi" w:hAnsiTheme="minorHAnsi" w:cstheme="minorHAnsi"/>
          <w:b/>
          <w:sz w:val="22"/>
          <w:szCs w:val="22"/>
        </w:rPr>
        <w:t xml:space="preserve"> </w:t>
      </w:r>
      <w:r w:rsidRPr="000354C6">
        <w:rPr>
          <w:rStyle w:val="markedcontent"/>
          <w:rFonts w:asciiTheme="minorHAnsi" w:hAnsiTheme="minorHAnsi" w:cstheme="minorHAnsi"/>
          <w:sz w:val="22"/>
          <w:szCs w:val="22"/>
        </w:rPr>
        <w:t>nieuzasadnione.</w:t>
      </w:r>
    </w:p>
    <w:p w14:paraId="009BD61E" w14:textId="77777777" w:rsidR="00B30E83" w:rsidRPr="000354C6" w:rsidRDefault="00B30E83" w:rsidP="00FA0F40">
      <w:pPr>
        <w:pStyle w:val="Teksttreci40"/>
        <w:shd w:val="clear" w:color="auto" w:fill="auto"/>
        <w:spacing w:before="0" w:after="0" w:line="240" w:lineRule="auto"/>
        <w:ind w:left="284" w:right="-34" w:hanging="284"/>
        <w:rPr>
          <w:rStyle w:val="markedcontent"/>
          <w:rFonts w:asciiTheme="minorHAnsi" w:hAnsiTheme="minorHAnsi" w:cstheme="minorHAnsi"/>
          <w:sz w:val="22"/>
          <w:szCs w:val="22"/>
        </w:rPr>
      </w:pPr>
    </w:p>
    <w:p w14:paraId="1DE325B4" w14:textId="77777777" w:rsidR="001A2F7E" w:rsidRPr="003375E7" w:rsidRDefault="001A2F7E" w:rsidP="00FA0F40">
      <w:pPr>
        <w:pStyle w:val="Teksttreci40"/>
        <w:shd w:val="clear" w:color="auto" w:fill="auto"/>
        <w:spacing w:before="0" w:after="0" w:line="240" w:lineRule="auto"/>
        <w:ind w:left="426" w:right="-34" w:hanging="426"/>
        <w:rPr>
          <w:rStyle w:val="markedcontent"/>
          <w:rFonts w:asciiTheme="minorHAnsi" w:hAnsiTheme="minorHAnsi" w:cstheme="minorHAnsi"/>
          <w:sz w:val="10"/>
          <w:szCs w:val="10"/>
        </w:rPr>
      </w:pPr>
    </w:p>
    <w:p w14:paraId="71101E42" w14:textId="77777777" w:rsidR="0022394F" w:rsidRPr="000354C6" w:rsidRDefault="0022394F" w:rsidP="00FA0F40">
      <w:pPr>
        <w:pStyle w:val="Akapitzlist"/>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0354C6">
        <w:rPr>
          <w:rFonts w:asciiTheme="minorHAnsi" w:hAnsiTheme="minorHAnsi" w:cstheme="minorHAnsi"/>
          <w:b/>
          <w:color w:val="000000"/>
          <w:sz w:val="22"/>
          <w:szCs w:val="22"/>
        </w:rPr>
        <w:t>IX.</w:t>
      </w:r>
      <w:r w:rsidRPr="000354C6">
        <w:rPr>
          <w:rFonts w:asciiTheme="minorHAnsi" w:hAnsiTheme="minorHAnsi" w:cstheme="minorHAnsi"/>
          <w:b/>
          <w:color w:val="000000"/>
          <w:sz w:val="22"/>
          <w:szCs w:val="22"/>
        </w:rPr>
        <w:tab/>
        <w:t xml:space="preserve">Istotne dla stron postanowienia umowy </w:t>
      </w:r>
    </w:p>
    <w:p w14:paraId="6E95D232" w14:textId="77777777" w:rsidR="00E526D6" w:rsidRPr="00E526D6" w:rsidRDefault="00E526D6" w:rsidP="00E526D6">
      <w:pPr>
        <w:pStyle w:val="Teksttreci0"/>
        <w:widowControl/>
        <w:shd w:val="clear" w:color="auto" w:fill="auto"/>
        <w:spacing w:before="0" w:after="0" w:line="240" w:lineRule="auto"/>
        <w:ind w:left="567" w:firstLine="0"/>
        <w:jc w:val="both"/>
        <w:rPr>
          <w:b/>
        </w:rPr>
      </w:pPr>
    </w:p>
    <w:p w14:paraId="11839308" w14:textId="695EA2BB" w:rsidR="00E526D6" w:rsidRPr="00E526D6" w:rsidRDefault="00E526D6">
      <w:pPr>
        <w:pStyle w:val="Teksttreci0"/>
        <w:widowControl/>
        <w:numPr>
          <w:ilvl w:val="1"/>
          <w:numId w:val="24"/>
        </w:numPr>
        <w:shd w:val="clear" w:color="auto" w:fill="auto"/>
        <w:tabs>
          <w:tab w:val="clear" w:pos="567"/>
        </w:tabs>
        <w:spacing w:before="0" w:after="0" w:line="240" w:lineRule="auto"/>
        <w:ind w:left="284" w:hanging="284"/>
        <w:jc w:val="both"/>
        <w:rPr>
          <w:rFonts w:asciiTheme="minorHAnsi" w:hAnsiTheme="minorHAnsi" w:cstheme="minorHAnsi"/>
          <w:bCs/>
        </w:rPr>
      </w:pPr>
      <w:r w:rsidRPr="00E526D6">
        <w:rPr>
          <w:rFonts w:asciiTheme="minorHAnsi" w:hAnsiTheme="minorHAnsi" w:cstheme="minorHAnsi"/>
          <w:bCs/>
          <w:spacing w:val="2"/>
        </w:rPr>
        <w:t>Wykonawca którego oferta zostanie uznana za najkorzystniejszą przygotowuje projekt umowy zgodny z ustawą oraz specyfikacją i jej załącznikami.</w:t>
      </w:r>
    </w:p>
    <w:p w14:paraId="7FAC53BF" w14:textId="77777777" w:rsidR="00E526D6" w:rsidRPr="00E526D6" w:rsidRDefault="00E526D6">
      <w:pPr>
        <w:pStyle w:val="Teksttreci0"/>
        <w:widowControl/>
        <w:numPr>
          <w:ilvl w:val="1"/>
          <w:numId w:val="24"/>
        </w:numPr>
        <w:shd w:val="clear" w:color="auto" w:fill="auto"/>
        <w:tabs>
          <w:tab w:val="clear" w:pos="567"/>
        </w:tabs>
        <w:spacing w:before="0" w:after="0" w:line="240" w:lineRule="auto"/>
        <w:ind w:left="284" w:hanging="284"/>
        <w:jc w:val="both"/>
        <w:rPr>
          <w:rFonts w:asciiTheme="minorHAnsi" w:hAnsiTheme="minorHAnsi" w:cstheme="minorHAnsi"/>
          <w:bCs/>
        </w:rPr>
      </w:pPr>
      <w:r w:rsidRPr="00E526D6">
        <w:rPr>
          <w:rFonts w:asciiTheme="minorHAnsi" w:hAnsiTheme="minorHAnsi" w:cstheme="minorHAnsi"/>
          <w:bCs/>
          <w:color w:val="000000"/>
          <w:spacing w:val="2"/>
        </w:rPr>
        <w:t xml:space="preserve">Wykonawca przed podpisaniem umowy przekaże Zamawiającemu wzór umowy do zaopiniowania. </w:t>
      </w:r>
    </w:p>
    <w:p w14:paraId="1115CF49" w14:textId="77777777" w:rsidR="00E526D6" w:rsidRPr="00E526D6" w:rsidRDefault="00E526D6">
      <w:pPr>
        <w:pStyle w:val="Teksttreci0"/>
        <w:widowControl/>
        <w:numPr>
          <w:ilvl w:val="1"/>
          <w:numId w:val="24"/>
        </w:numPr>
        <w:shd w:val="clear" w:color="auto" w:fill="auto"/>
        <w:tabs>
          <w:tab w:val="clear" w:pos="567"/>
        </w:tabs>
        <w:spacing w:before="0" w:after="0" w:line="240" w:lineRule="auto"/>
        <w:ind w:left="284" w:hanging="284"/>
        <w:jc w:val="both"/>
        <w:rPr>
          <w:rFonts w:asciiTheme="minorHAnsi" w:hAnsiTheme="minorHAnsi" w:cstheme="minorHAnsi"/>
          <w:bCs/>
        </w:rPr>
      </w:pPr>
      <w:r w:rsidRPr="00E526D6">
        <w:rPr>
          <w:rFonts w:asciiTheme="minorHAnsi" w:hAnsiTheme="minorHAnsi" w:cstheme="minorHAnsi"/>
          <w:bCs/>
        </w:rPr>
        <w:t>Zamawiający zastrzega sobie prawo wprowadzenia zmian do proponowanego przez wykonawcę projektu umowy jeżeli jego zapisy nie są zgodne z niniejszą specyfikacją lub są niejednoznaczne.</w:t>
      </w:r>
    </w:p>
    <w:p w14:paraId="723BDF10" w14:textId="77777777" w:rsidR="00A43FF7" w:rsidRPr="00E526D6" w:rsidRDefault="00A43FF7">
      <w:pPr>
        <w:pStyle w:val="Teksttreci0"/>
        <w:widowControl/>
        <w:numPr>
          <w:ilvl w:val="1"/>
          <w:numId w:val="24"/>
        </w:numPr>
        <w:shd w:val="clear" w:color="auto" w:fill="auto"/>
        <w:tabs>
          <w:tab w:val="clear" w:pos="567"/>
        </w:tabs>
        <w:spacing w:before="0" w:after="0" w:line="240" w:lineRule="auto"/>
        <w:ind w:left="284" w:hanging="284"/>
        <w:jc w:val="both"/>
        <w:rPr>
          <w:rFonts w:asciiTheme="minorHAnsi" w:hAnsiTheme="minorHAnsi" w:cstheme="minorHAnsi"/>
          <w:bCs/>
        </w:rPr>
      </w:pPr>
      <w:r w:rsidRPr="00E526D6">
        <w:rPr>
          <w:rFonts w:asciiTheme="minorHAnsi" w:hAnsiTheme="minorHAnsi" w:cstheme="minorHAnsi"/>
          <w:bCs/>
          <w:color w:val="000000"/>
          <w:spacing w:val="2"/>
        </w:rPr>
        <w:t>Zmiana postanowień zawartej umowy może nastąpić wyłącznie za zgodą obu stron wyrażoną w formie pisemnego aneksu pod rygorem nieważności.</w:t>
      </w:r>
    </w:p>
    <w:p w14:paraId="7DE964E4" w14:textId="77777777" w:rsidR="00A43FF7" w:rsidRPr="00E526D6" w:rsidRDefault="00A43FF7">
      <w:pPr>
        <w:pStyle w:val="Teksttreci0"/>
        <w:widowControl/>
        <w:numPr>
          <w:ilvl w:val="1"/>
          <w:numId w:val="24"/>
        </w:numPr>
        <w:shd w:val="clear" w:color="auto" w:fill="auto"/>
        <w:tabs>
          <w:tab w:val="clear" w:pos="567"/>
        </w:tabs>
        <w:spacing w:before="0" w:after="0" w:line="240" w:lineRule="auto"/>
        <w:ind w:left="284" w:hanging="284"/>
        <w:jc w:val="both"/>
        <w:rPr>
          <w:rFonts w:asciiTheme="minorHAnsi" w:hAnsiTheme="minorHAnsi" w:cstheme="minorHAnsi"/>
          <w:bCs/>
        </w:rPr>
      </w:pPr>
      <w:r w:rsidRPr="00E526D6">
        <w:rPr>
          <w:rFonts w:asciiTheme="minorHAnsi" w:hAnsiTheme="minorHAnsi" w:cstheme="minorHAnsi"/>
          <w:bCs/>
        </w:rPr>
        <w:t>Zamawiający zastrzega sobie prawo wprowadzenia zmian do proponowanego przez wykonawcę projektu umowy jeżeli jego zapisy nie są zgodne z niniejszą specyfikacją lub są niejednoznaczne.</w:t>
      </w:r>
    </w:p>
    <w:p w14:paraId="7DD0773C" w14:textId="77777777" w:rsidR="00A43FF7" w:rsidRPr="00E526D6" w:rsidRDefault="00A43FF7">
      <w:pPr>
        <w:pStyle w:val="Teksttreci0"/>
        <w:widowControl/>
        <w:numPr>
          <w:ilvl w:val="1"/>
          <w:numId w:val="24"/>
        </w:numPr>
        <w:shd w:val="clear" w:color="auto" w:fill="auto"/>
        <w:tabs>
          <w:tab w:val="clear" w:pos="567"/>
        </w:tabs>
        <w:spacing w:before="0" w:after="0" w:line="240" w:lineRule="auto"/>
        <w:ind w:left="284" w:hanging="284"/>
        <w:jc w:val="both"/>
        <w:rPr>
          <w:rFonts w:asciiTheme="minorHAnsi" w:hAnsiTheme="minorHAnsi" w:cstheme="minorHAnsi"/>
          <w:bCs/>
        </w:rPr>
      </w:pPr>
      <w:r w:rsidRPr="00E526D6">
        <w:rPr>
          <w:rFonts w:asciiTheme="minorHAnsi" w:hAnsiTheme="minorHAnsi" w:cstheme="minorHAnsi"/>
          <w:bCs/>
          <w:color w:val="000000"/>
          <w:spacing w:val="2"/>
        </w:rPr>
        <w:t>Strona występująca o zmianę postanowień zawartej umowy zobowiązana jest do udokumentowania zaistnienia okoliczności. Wniosek o zmianę postanowień umowy musi być wyrażony na piśmie.</w:t>
      </w:r>
    </w:p>
    <w:p w14:paraId="0F774C75" w14:textId="77777777" w:rsidR="0022394F" w:rsidRDefault="0022394F" w:rsidP="00FA0F40">
      <w:pPr>
        <w:spacing w:before="0"/>
        <w:ind w:left="567" w:right="2" w:hanging="567"/>
        <w:jc w:val="both"/>
        <w:rPr>
          <w:rFonts w:asciiTheme="minorHAnsi" w:hAnsiTheme="minorHAnsi" w:cstheme="minorHAnsi"/>
          <w:color w:val="000000"/>
          <w:sz w:val="10"/>
          <w:szCs w:val="10"/>
        </w:rPr>
      </w:pPr>
    </w:p>
    <w:p w14:paraId="76BAD239" w14:textId="77777777" w:rsidR="00644A21" w:rsidRDefault="00644A21" w:rsidP="00FA0F40">
      <w:pPr>
        <w:spacing w:before="0"/>
        <w:ind w:left="567" w:right="2" w:hanging="567"/>
        <w:jc w:val="both"/>
        <w:rPr>
          <w:rFonts w:asciiTheme="minorHAnsi" w:hAnsiTheme="minorHAnsi" w:cstheme="minorHAnsi"/>
          <w:color w:val="000000"/>
          <w:sz w:val="10"/>
          <w:szCs w:val="10"/>
        </w:rPr>
      </w:pPr>
    </w:p>
    <w:p w14:paraId="1687CFF0" w14:textId="77777777" w:rsidR="005034E6" w:rsidRDefault="005034E6" w:rsidP="00FA0F40">
      <w:pPr>
        <w:spacing w:before="0"/>
        <w:ind w:left="567" w:right="2" w:hanging="567"/>
        <w:jc w:val="both"/>
        <w:rPr>
          <w:rFonts w:asciiTheme="minorHAnsi" w:hAnsiTheme="minorHAnsi" w:cstheme="minorHAnsi"/>
          <w:color w:val="000000"/>
          <w:sz w:val="10"/>
          <w:szCs w:val="10"/>
        </w:rPr>
      </w:pPr>
    </w:p>
    <w:p w14:paraId="1B480BA3" w14:textId="77777777" w:rsidR="005034E6" w:rsidRDefault="005034E6" w:rsidP="00FA0F40">
      <w:pPr>
        <w:spacing w:before="0"/>
        <w:ind w:left="567" w:right="2" w:hanging="567"/>
        <w:jc w:val="both"/>
        <w:rPr>
          <w:rFonts w:asciiTheme="minorHAnsi" w:hAnsiTheme="minorHAnsi" w:cstheme="minorHAnsi"/>
          <w:color w:val="000000"/>
          <w:sz w:val="10"/>
          <w:szCs w:val="10"/>
        </w:rPr>
      </w:pPr>
    </w:p>
    <w:p w14:paraId="4F076D73" w14:textId="77777777" w:rsidR="005034E6" w:rsidRDefault="005034E6" w:rsidP="00FA0F40">
      <w:pPr>
        <w:spacing w:before="0"/>
        <w:ind w:left="567" w:right="2" w:hanging="567"/>
        <w:jc w:val="both"/>
        <w:rPr>
          <w:rFonts w:asciiTheme="minorHAnsi" w:hAnsiTheme="minorHAnsi" w:cstheme="minorHAnsi"/>
          <w:color w:val="000000"/>
          <w:sz w:val="10"/>
          <w:szCs w:val="10"/>
        </w:rPr>
      </w:pPr>
    </w:p>
    <w:p w14:paraId="4880696E" w14:textId="77777777" w:rsidR="005034E6" w:rsidRPr="003375E7" w:rsidRDefault="005034E6" w:rsidP="00FA0F40">
      <w:pPr>
        <w:spacing w:before="0"/>
        <w:ind w:left="567" w:right="2" w:hanging="567"/>
        <w:jc w:val="both"/>
        <w:rPr>
          <w:rFonts w:asciiTheme="minorHAnsi" w:hAnsiTheme="minorHAnsi" w:cstheme="minorHAnsi"/>
          <w:color w:val="000000"/>
          <w:sz w:val="10"/>
          <w:szCs w:val="10"/>
        </w:rPr>
      </w:pPr>
    </w:p>
    <w:p w14:paraId="6EBCDC53" w14:textId="77777777" w:rsidR="0022394F" w:rsidRPr="000354C6" w:rsidRDefault="0022394F" w:rsidP="00FA0F40">
      <w:pPr>
        <w:pStyle w:val="Akapitzlist"/>
        <w:numPr>
          <w:ilvl w:val="0"/>
          <w:numId w:val="2"/>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0354C6">
        <w:rPr>
          <w:rFonts w:asciiTheme="minorHAnsi" w:hAnsiTheme="minorHAnsi" w:cstheme="minorHAnsi"/>
          <w:b/>
          <w:color w:val="000000"/>
          <w:sz w:val="22"/>
          <w:szCs w:val="22"/>
        </w:rPr>
        <w:lastRenderedPageBreak/>
        <w:t>Ochrona danych osobowych</w:t>
      </w:r>
    </w:p>
    <w:p w14:paraId="36D5055F" w14:textId="77777777" w:rsidR="003375E7" w:rsidRPr="003375E7" w:rsidRDefault="003375E7" w:rsidP="00FA0F40">
      <w:pPr>
        <w:spacing w:before="0"/>
        <w:jc w:val="both"/>
        <w:rPr>
          <w:rFonts w:asciiTheme="minorHAnsi" w:hAnsiTheme="minorHAnsi" w:cstheme="minorHAnsi"/>
          <w:sz w:val="10"/>
          <w:szCs w:val="10"/>
        </w:rPr>
      </w:pPr>
    </w:p>
    <w:p w14:paraId="5E5D425A" w14:textId="50D92E60" w:rsidR="0022394F" w:rsidRPr="000354C6" w:rsidRDefault="0022394F" w:rsidP="00FA0F40">
      <w:pPr>
        <w:spacing w:before="0"/>
        <w:jc w:val="both"/>
        <w:rPr>
          <w:rFonts w:asciiTheme="minorHAnsi" w:hAnsiTheme="minorHAnsi" w:cstheme="minorHAnsi"/>
          <w:sz w:val="22"/>
          <w:szCs w:val="22"/>
        </w:rPr>
      </w:pPr>
      <w:r w:rsidRPr="000354C6">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AC76D9B" w14:textId="77777777" w:rsidR="0022394F" w:rsidRPr="000354C6" w:rsidRDefault="0022394F" w:rsidP="00FA0F40">
      <w:pPr>
        <w:pStyle w:val="Akapitzlist"/>
        <w:widowControl/>
        <w:numPr>
          <w:ilvl w:val="0"/>
          <w:numId w:val="3"/>
        </w:numPr>
        <w:autoSpaceDE/>
        <w:autoSpaceDN/>
        <w:adjustRightInd/>
        <w:spacing w:before="0"/>
        <w:ind w:left="426" w:hanging="426"/>
        <w:contextualSpacing/>
        <w:jc w:val="both"/>
        <w:rPr>
          <w:rFonts w:asciiTheme="minorHAnsi" w:hAnsiTheme="minorHAnsi" w:cstheme="minorHAnsi"/>
          <w:i/>
          <w:sz w:val="22"/>
          <w:szCs w:val="22"/>
        </w:rPr>
      </w:pPr>
      <w:r w:rsidRPr="000354C6">
        <w:rPr>
          <w:rFonts w:asciiTheme="minorHAnsi" w:hAnsiTheme="minorHAnsi" w:cstheme="minorHAnsi"/>
          <w:sz w:val="22"/>
          <w:szCs w:val="22"/>
        </w:rPr>
        <w:t>Administratorem Pani/Pana danych osobowych jest Powiat Parczewski, ul. Warszawska 24, 21-200 Parczew</w:t>
      </w:r>
      <w:r w:rsidRPr="000354C6">
        <w:rPr>
          <w:rFonts w:asciiTheme="minorHAnsi" w:hAnsiTheme="minorHAnsi" w:cstheme="minorHAnsi"/>
          <w:i/>
          <w:sz w:val="22"/>
          <w:szCs w:val="22"/>
        </w:rPr>
        <w:t>;</w:t>
      </w:r>
    </w:p>
    <w:p w14:paraId="0FC4B744" w14:textId="77777777" w:rsidR="0022394F" w:rsidRPr="000354C6" w:rsidRDefault="0022394F" w:rsidP="00FA0F40">
      <w:pPr>
        <w:pStyle w:val="Akapitzlist"/>
        <w:widowControl/>
        <w:numPr>
          <w:ilvl w:val="0"/>
          <w:numId w:val="3"/>
        </w:numPr>
        <w:autoSpaceDE/>
        <w:autoSpaceDN/>
        <w:adjustRightInd/>
        <w:spacing w:before="0"/>
        <w:ind w:left="426" w:hanging="426"/>
        <w:contextualSpacing/>
        <w:jc w:val="both"/>
        <w:rPr>
          <w:rFonts w:asciiTheme="minorHAnsi" w:hAnsiTheme="minorHAnsi" w:cstheme="minorHAnsi"/>
          <w:i/>
          <w:sz w:val="22"/>
          <w:szCs w:val="22"/>
        </w:rPr>
      </w:pPr>
      <w:r w:rsidRPr="000354C6">
        <w:rPr>
          <w:rFonts w:asciiTheme="minorHAnsi" w:hAnsiTheme="minorHAnsi" w:cstheme="minorHAnsi"/>
          <w:sz w:val="22"/>
          <w:szCs w:val="22"/>
        </w:rPr>
        <w:t xml:space="preserve">Administrator powołał Inspektora Ochrony Danych. Ma Pani/Pan prawo do skontaktowania się z Inspektorem Ochrony Danych poprzez wysłanie wiadomości elektronicznej na adres: inspektorodo@parczew.pl lub wysyłając korespondencję na adres: Powiat Parczewski, ul. Warszawska 24, 21-200 Parczew </w:t>
      </w:r>
    </w:p>
    <w:p w14:paraId="08B76B05" w14:textId="37443707" w:rsidR="0022394F" w:rsidRPr="000354C6" w:rsidRDefault="0022394F" w:rsidP="00FA0F40">
      <w:pPr>
        <w:pStyle w:val="Akapitzlist"/>
        <w:widowControl/>
        <w:numPr>
          <w:ilvl w:val="0"/>
          <w:numId w:val="4"/>
        </w:numPr>
        <w:autoSpaceDE/>
        <w:autoSpaceDN/>
        <w:adjustRightInd/>
        <w:spacing w:before="0"/>
        <w:ind w:left="426" w:hanging="426"/>
        <w:contextualSpacing/>
        <w:jc w:val="both"/>
        <w:rPr>
          <w:rFonts w:asciiTheme="minorHAnsi" w:hAnsiTheme="minorHAnsi" w:cstheme="minorHAnsi"/>
          <w:sz w:val="22"/>
          <w:szCs w:val="22"/>
        </w:rPr>
      </w:pPr>
      <w:r w:rsidRPr="000354C6">
        <w:rPr>
          <w:rFonts w:asciiTheme="minorHAnsi" w:hAnsiTheme="minorHAnsi" w:cstheme="minorHAnsi"/>
          <w:sz w:val="22"/>
          <w:szCs w:val="22"/>
        </w:rPr>
        <w:t xml:space="preserve">Pani/Pana dane osobowe przetwarzane będą na podstawie art. 6 ust. 1 lit. c RODO w celu związanym z postępowaniem w trybie rozeznania cenowego: </w:t>
      </w:r>
    </w:p>
    <w:p w14:paraId="7F9164F2" w14:textId="77777777" w:rsidR="0022394F" w:rsidRPr="000354C6" w:rsidRDefault="0022394F" w:rsidP="00FA0F40">
      <w:pPr>
        <w:pStyle w:val="Akapitzlist"/>
        <w:widowControl/>
        <w:numPr>
          <w:ilvl w:val="0"/>
          <w:numId w:val="4"/>
        </w:numPr>
        <w:autoSpaceDE/>
        <w:autoSpaceDN/>
        <w:adjustRightInd/>
        <w:spacing w:before="0"/>
        <w:ind w:left="426" w:hanging="426"/>
        <w:contextualSpacing/>
        <w:jc w:val="both"/>
        <w:rPr>
          <w:rFonts w:asciiTheme="minorHAnsi" w:hAnsiTheme="minorHAnsi" w:cstheme="minorHAnsi"/>
          <w:sz w:val="22"/>
          <w:szCs w:val="22"/>
        </w:rPr>
      </w:pPr>
      <w:r w:rsidRPr="000354C6">
        <w:rPr>
          <w:rFonts w:asciiTheme="minorHAnsi" w:hAnsiTheme="minorHAnsi" w:cstheme="minorHAnsi"/>
          <w:sz w:val="22"/>
          <w:szCs w:val="22"/>
        </w:rPr>
        <w:t xml:space="preserve">odbiorcami Pani/Pana danych osobowych będą osoby lub podmioty, którym udostępniona zostanie dokumentacja postępowania;  </w:t>
      </w:r>
    </w:p>
    <w:p w14:paraId="07DA98B8" w14:textId="77777777" w:rsidR="0022394F" w:rsidRPr="000354C6" w:rsidRDefault="0022394F" w:rsidP="00FA0F40">
      <w:pPr>
        <w:pStyle w:val="Akapitzlist"/>
        <w:widowControl/>
        <w:numPr>
          <w:ilvl w:val="0"/>
          <w:numId w:val="4"/>
        </w:numPr>
        <w:autoSpaceDE/>
        <w:autoSpaceDN/>
        <w:adjustRightInd/>
        <w:spacing w:before="0"/>
        <w:ind w:left="426" w:hanging="426"/>
        <w:contextualSpacing/>
        <w:jc w:val="both"/>
        <w:rPr>
          <w:rFonts w:asciiTheme="minorHAnsi" w:hAnsiTheme="minorHAnsi" w:cstheme="minorHAnsi"/>
          <w:sz w:val="22"/>
          <w:szCs w:val="22"/>
        </w:rPr>
      </w:pPr>
      <w:r w:rsidRPr="000354C6">
        <w:rPr>
          <w:rFonts w:asciiTheme="minorHAnsi" w:hAnsiTheme="minorHAnsi" w:cstheme="minorHAnsi"/>
          <w:sz w:val="22"/>
          <w:szCs w:val="22"/>
        </w:rPr>
        <w:t>Pani/Pana dane osobowe będą przechowywane, przez okres 4 lat od dnia zakończenia postępowania o udzielenie zamówienia, a jeżeli czas trwania umowy przekracza 4 lata, okres przechowywania obejmuje cały czas trwania umowy;</w:t>
      </w:r>
    </w:p>
    <w:p w14:paraId="6821879C" w14:textId="77777777" w:rsidR="0022394F" w:rsidRPr="000354C6" w:rsidRDefault="0022394F" w:rsidP="00FA0F40">
      <w:pPr>
        <w:pStyle w:val="Akapitzlist"/>
        <w:widowControl/>
        <w:numPr>
          <w:ilvl w:val="0"/>
          <w:numId w:val="4"/>
        </w:numPr>
        <w:autoSpaceDE/>
        <w:autoSpaceDN/>
        <w:adjustRightInd/>
        <w:spacing w:before="0"/>
        <w:ind w:left="426" w:hanging="426"/>
        <w:contextualSpacing/>
        <w:jc w:val="both"/>
        <w:rPr>
          <w:rFonts w:asciiTheme="minorHAnsi" w:hAnsiTheme="minorHAnsi" w:cstheme="minorHAnsi"/>
          <w:sz w:val="22"/>
          <w:szCs w:val="22"/>
        </w:rPr>
      </w:pPr>
      <w:r w:rsidRPr="000354C6">
        <w:rPr>
          <w:rFonts w:asciiTheme="minorHAnsi" w:hAnsiTheme="minorHAnsi" w:cstheme="minorHAnsi"/>
          <w:sz w:val="22"/>
          <w:szCs w:val="22"/>
        </w:rPr>
        <w:t>w odniesieniu do Pani/Pana danych osobowych decyzje nie będą podejmowane w sposób zautomatyzowany, stosowanie do art. 22 RODO;</w:t>
      </w:r>
    </w:p>
    <w:p w14:paraId="695C516C" w14:textId="77777777" w:rsidR="0022394F" w:rsidRPr="000354C6" w:rsidRDefault="0022394F" w:rsidP="00FA0F40">
      <w:pPr>
        <w:pStyle w:val="Akapitzlist"/>
        <w:widowControl/>
        <w:numPr>
          <w:ilvl w:val="0"/>
          <w:numId w:val="4"/>
        </w:numPr>
        <w:autoSpaceDE/>
        <w:autoSpaceDN/>
        <w:adjustRightInd/>
        <w:spacing w:before="0"/>
        <w:ind w:left="426" w:hanging="426"/>
        <w:contextualSpacing/>
        <w:jc w:val="both"/>
        <w:rPr>
          <w:rFonts w:asciiTheme="minorHAnsi" w:hAnsiTheme="minorHAnsi" w:cstheme="minorHAnsi"/>
          <w:sz w:val="22"/>
          <w:szCs w:val="22"/>
        </w:rPr>
      </w:pPr>
      <w:r w:rsidRPr="000354C6">
        <w:rPr>
          <w:rFonts w:asciiTheme="minorHAnsi" w:hAnsiTheme="minorHAnsi" w:cstheme="minorHAnsi"/>
          <w:sz w:val="22"/>
          <w:szCs w:val="22"/>
        </w:rPr>
        <w:t xml:space="preserve">posiada Pani/Pan prawo dostępu do danych osobowych, które Pani/Pana dotyczą, prawo do sprostowania Pani/Pana danych osobowych, prawo żądania od Administratora ograniczenia przetwarzania danych osobowych z zastrzeżeniem przypadków, o których mowa w art. 18 ust. 2 RODO, </w:t>
      </w:r>
    </w:p>
    <w:p w14:paraId="15AC8FB4" w14:textId="77777777" w:rsidR="0022394F" w:rsidRPr="000354C6" w:rsidRDefault="0022394F" w:rsidP="00FA0F40">
      <w:pPr>
        <w:pStyle w:val="Akapitzlist"/>
        <w:widowControl/>
        <w:numPr>
          <w:ilvl w:val="0"/>
          <w:numId w:val="4"/>
        </w:numPr>
        <w:autoSpaceDE/>
        <w:autoSpaceDN/>
        <w:adjustRightInd/>
        <w:spacing w:before="0"/>
        <w:ind w:left="426" w:hanging="426"/>
        <w:contextualSpacing/>
        <w:jc w:val="both"/>
        <w:rPr>
          <w:rFonts w:asciiTheme="minorHAnsi" w:hAnsiTheme="minorHAnsi" w:cstheme="minorHAnsi"/>
          <w:sz w:val="22"/>
          <w:szCs w:val="22"/>
        </w:rPr>
      </w:pPr>
      <w:r w:rsidRPr="000354C6">
        <w:rPr>
          <w:rFonts w:asciiTheme="minorHAnsi" w:hAnsiTheme="minorHAnsi" w:cstheme="minorHAnsi"/>
          <w:sz w:val="22"/>
          <w:szCs w:val="22"/>
        </w:rPr>
        <w:t>w przypadku gdy uzna Pani/Pan, że przetwarzanie danych osobowych Pani/Pana dotyczących narusza przepisy RODO, ma Pani/Pan prawo do wniesienia skargi do Prezesa Urzędu Ochrony Danych Osobowych,</w:t>
      </w:r>
    </w:p>
    <w:p w14:paraId="18119C59" w14:textId="77777777" w:rsidR="0022394F" w:rsidRPr="000354C6" w:rsidRDefault="0022394F" w:rsidP="00FA0F40">
      <w:pPr>
        <w:pStyle w:val="Akapitzlist"/>
        <w:widowControl/>
        <w:numPr>
          <w:ilvl w:val="0"/>
          <w:numId w:val="4"/>
        </w:numPr>
        <w:autoSpaceDE/>
        <w:autoSpaceDN/>
        <w:adjustRightInd/>
        <w:spacing w:before="0"/>
        <w:ind w:left="426" w:hanging="426"/>
        <w:contextualSpacing/>
        <w:jc w:val="both"/>
        <w:rPr>
          <w:rFonts w:asciiTheme="minorHAnsi" w:hAnsiTheme="minorHAnsi" w:cstheme="minorHAnsi"/>
          <w:i/>
          <w:sz w:val="22"/>
          <w:szCs w:val="22"/>
        </w:rPr>
      </w:pPr>
      <w:r w:rsidRPr="000354C6">
        <w:rPr>
          <w:rFonts w:asciiTheme="minorHAnsi" w:hAnsiTheme="minorHAnsi" w:cstheme="minorHAnsi"/>
          <w:sz w:val="22"/>
          <w:szCs w:val="22"/>
        </w:rPr>
        <w:t>nie przysługuje Pani/Panu:</w:t>
      </w:r>
    </w:p>
    <w:p w14:paraId="76A7BF65" w14:textId="77777777" w:rsidR="0022394F" w:rsidRPr="000354C6" w:rsidRDefault="0022394F" w:rsidP="00FA0F40">
      <w:pPr>
        <w:pStyle w:val="Akapitzlist"/>
        <w:widowControl/>
        <w:numPr>
          <w:ilvl w:val="0"/>
          <w:numId w:val="5"/>
        </w:numPr>
        <w:autoSpaceDE/>
        <w:autoSpaceDN/>
        <w:adjustRightInd/>
        <w:spacing w:before="0"/>
        <w:ind w:left="709" w:hanging="283"/>
        <w:contextualSpacing/>
        <w:jc w:val="both"/>
        <w:rPr>
          <w:rFonts w:asciiTheme="minorHAnsi" w:hAnsiTheme="minorHAnsi" w:cstheme="minorHAnsi"/>
          <w:i/>
          <w:sz w:val="22"/>
          <w:szCs w:val="22"/>
        </w:rPr>
      </w:pPr>
      <w:r w:rsidRPr="000354C6">
        <w:rPr>
          <w:rFonts w:asciiTheme="minorHAnsi" w:hAnsiTheme="minorHAnsi" w:cstheme="minorHAnsi"/>
          <w:sz w:val="22"/>
          <w:szCs w:val="22"/>
        </w:rPr>
        <w:t>w związku z art. 17 ust. 3 lit. b, d lub e RODO prawo do usunięcia danych osobowych;</w:t>
      </w:r>
    </w:p>
    <w:p w14:paraId="1C668752" w14:textId="77777777" w:rsidR="0022394F" w:rsidRPr="000354C6" w:rsidRDefault="0022394F" w:rsidP="00FA0F40">
      <w:pPr>
        <w:pStyle w:val="Akapitzlist"/>
        <w:widowControl/>
        <w:numPr>
          <w:ilvl w:val="0"/>
          <w:numId w:val="5"/>
        </w:numPr>
        <w:autoSpaceDE/>
        <w:autoSpaceDN/>
        <w:adjustRightInd/>
        <w:spacing w:before="0"/>
        <w:ind w:left="709" w:hanging="283"/>
        <w:contextualSpacing/>
        <w:jc w:val="both"/>
        <w:rPr>
          <w:rFonts w:asciiTheme="minorHAnsi" w:hAnsiTheme="minorHAnsi" w:cstheme="minorHAnsi"/>
          <w:b/>
          <w:i/>
          <w:sz w:val="22"/>
          <w:szCs w:val="22"/>
        </w:rPr>
      </w:pPr>
      <w:r w:rsidRPr="000354C6">
        <w:rPr>
          <w:rFonts w:asciiTheme="minorHAnsi" w:hAnsiTheme="minorHAnsi" w:cstheme="minorHAnsi"/>
          <w:sz w:val="22"/>
          <w:szCs w:val="22"/>
        </w:rPr>
        <w:t>prawo do przenoszenia danych osobowych, o którym mowa w art. 20 RODO;</w:t>
      </w:r>
    </w:p>
    <w:p w14:paraId="63FDB135" w14:textId="77777777" w:rsidR="009566BB" w:rsidRPr="000354C6" w:rsidRDefault="0022394F" w:rsidP="00FA0F40">
      <w:pPr>
        <w:pStyle w:val="Akapitzlist"/>
        <w:widowControl/>
        <w:numPr>
          <w:ilvl w:val="0"/>
          <w:numId w:val="5"/>
        </w:numPr>
        <w:autoSpaceDE/>
        <w:autoSpaceDN/>
        <w:adjustRightInd/>
        <w:spacing w:before="0"/>
        <w:ind w:left="709" w:hanging="283"/>
        <w:contextualSpacing/>
        <w:jc w:val="both"/>
        <w:rPr>
          <w:rFonts w:asciiTheme="minorHAnsi" w:hAnsiTheme="minorHAnsi" w:cstheme="minorHAnsi"/>
          <w:i/>
          <w:sz w:val="22"/>
          <w:szCs w:val="22"/>
        </w:rPr>
      </w:pPr>
      <w:r w:rsidRPr="000354C6">
        <w:rPr>
          <w:rFonts w:asciiTheme="minorHAnsi" w:hAnsiTheme="minorHAnsi" w:cstheme="minorHAnsi"/>
          <w:sz w:val="22"/>
          <w:szCs w:val="22"/>
        </w:rPr>
        <w:t>na podstawie art. 21 RODO prawo sprzeciwu, wobec przetwarzania danych osobowych, gdyż podstawą prawną przetwarzania Pani/Pana danych osobowych jest art. 6 ust. 1 lit. c RODO.</w:t>
      </w:r>
    </w:p>
    <w:p w14:paraId="1EF25B56" w14:textId="77777777" w:rsidR="002B49EA" w:rsidRPr="000354C6" w:rsidRDefault="002B49EA" w:rsidP="00FA0F40">
      <w:pPr>
        <w:pStyle w:val="Akapitzlist"/>
        <w:widowControl/>
        <w:autoSpaceDE/>
        <w:autoSpaceDN/>
        <w:adjustRightInd/>
        <w:spacing w:before="0"/>
        <w:ind w:left="709"/>
        <w:contextualSpacing/>
        <w:jc w:val="both"/>
        <w:rPr>
          <w:rFonts w:asciiTheme="minorHAnsi" w:hAnsiTheme="minorHAnsi" w:cstheme="minorHAnsi"/>
          <w:i/>
          <w:sz w:val="22"/>
          <w:szCs w:val="22"/>
        </w:rPr>
      </w:pPr>
    </w:p>
    <w:tbl>
      <w:tblPr>
        <w:tblStyle w:val="Tabela-Siatka"/>
        <w:tblW w:w="0" w:type="auto"/>
        <w:tblLook w:val="04A0" w:firstRow="1" w:lastRow="0" w:firstColumn="1" w:lastColumn="0" w:noHBand="0" w:noVBand="1"/>
      </w:tblPr>
      <w:tblGrid>
        <w:gridCol w:w="9062"/>
      </w:tblGrid>
      <w:tr w:rsidR="0022394F" w:rsidRPr="000354C6" w14:paraId="2FBE88B5" w14:textId="77777777" w:rsidTr="00EE3DC9">
        <w:tc>
          <w:tcPr>
            <w:tcW w:w="9062" w:type="dxa"/>
          </w:tcPr>
          <w:p w14:paraId="61485A56" w14:textId="77777777" w:rsidR="0022394F" w:rsidRPr="000354C6" w:rsidRDefault="0022394F" w:rsidP="00FA0F40">
            <w:pPr>
              <w:spacing w:before="0"/>
              <w:ind w:right="2"/>
              <w:jc w:val="both"/>
              <w:rPr>
                <w:rFonts w:asciiTheme="minorHAnsi" w:hAnsiTheme="minorHAnsi" w:cstheme="minorHAnsi"/>
                <w:sz w:val="22"/>
                <w:szCs w:val="22"/>
              </w:rPr>
            </w:pPr>
            <w:r w:rsidRPr="000354C6">
              <w:rPr>
                <w:rFonts w:asciiTheme="minorHAnsi" w:hAnsiTheme="minorHAnsi" w:cstheme="minorHAnsi"/>
                <w:sz w:val="22"/>
                <w:szCs w:val="22"/>
              </w:rPr>
              <w:t>Załączniki do Specyfikacji Zamówienia</w:t>
            </w:r>
          </w:p>
        </w:tc>
      </w:tr>
    </w:tbl>
    <w:p w14:paraId="3B8F5E12" w14:textId="35D033E3" w:rsidR="0022394F" w:rsidRPr="000354C6" w:rsidRDefault="0022394F" w:rsidP="00FA0F40">
      <w:pPr>
        <w:spacing w:before="0"/>
        <w:ind w:right="2"/>
        <w:jc w:val="both"/>
        <w:rPr>
          <w:rFonts w:asciiTheme="minorHAnsi" w:hAnsiTheme="minorHAnsi" w:cstheme="minorHAnsi"/>
          <w:sz w:val="22"/>
          <w:szCs w:val="22"/>
        </w:rPr>
      </w:pPr>
      <w:r w:rsidRPr="000354C6">
        <w:rPr>
          <w:rFonts w:asciiTheme="minorHAnsi" w:hAnsiTheme="minorHAnsi" w:cstheme="minorHAnsi"/>
          <w:sz w:val="22"/>
          <w:szCs w:val="22"/>
        </w:rPr>
        <w:t xml:space="preserve">- Zał. nr </w:t>
      </w:r>
      <w:r w:rsidR="00691355">
        <w:rPr>
          <w:rFonts w:asciiTheme="minorHAnsi" w:hAnsiTheme="minorHAnsi" w:cstheme="minorHAnsi"/>
          <w:sz w:val="22"/>
          <w:szCs w:val="22"/>
        </w:rPr>
        <w:t>1</w:t>
      </w:r>
      <w:r w:rsidRPr="000354C6">
        <w:rPr>
          <w:rFonts w:asciiTheme="minorHAnsi" w:hAnsiTheme="minorHAnsi" w:cstheme="minorHAnsi"/>
          <w:sz w:val="22"/>
          <w:szCs w:val="22"/>
        </w:rPr>
        <w:t xml:space="preserve"> – Formularz oferty</w:t>
      </w:r>
    </w:p>
    <w:p w14:paraId="0618BBF9" w14:textId="57AF4CD6" w:rsidR="0022394F" w:rsidRPr="000354C6" w:rsidRDefault="0022394F" w:rsidP="00FA0F40">
      <w:pPr>
        <w:spacing w:before="0"/>
        <w:ind w:right="2"/>
        <w:jc w:val="both"/>
        <w:rPr>
          <w:rFonts w:asciiTheme="minorHAnsi" w:hAnsiTheme="minorHAnsi" w:cstheme="minorHAnsi"/>
          <w:sz w:val="22"/>
          <w:szCs w:val="22"/>
        </w:rPr>
      </w:pPr>
    </w:p>
    <w:p w14:paraId="44096ACF" w14:textId="1972A16F" w:rsidR="0022394F" w:rsidRPr="000354C6" w:rsidRDefault="007F4F40" w:rsidP="00EE3DC9">
      <w:pPr>
        <w:widowControl/>
        <w:autoSpaceDE/>
        <w:autoSpaceDN/>
        <w:adjustRightInd/>
        <w:spacing w:before="0" w:after="160" w:line="259" w:lineRule="auto"/>
        <w:jc w:val="right"/>
        <w:rPr>
          <w:rFonts w:asciiTheme="minorHAnsi" w:hAnsiTheme="minorHAnsi" w:cstheme="minorHAnsi"/>
          <w:b/>
          <w:sz w:val="22"/>
          <w:szCs w:val="22"/>
        </w:rPr>
      </w:pPr>
      <w:r>
        <w:rPr>
          <w:rFonts w:asciiTheme="minorHAnsi" w:hAnsiTheme="minorHAnsi" w:cstheme="minorHAnsi"/>
          <w:b/>
          <w:sz w:val="22"/>
          <w:szCs w:val="22"/>
        </w:rPr>
        <w:br w:type="page"/>
      </w:r>
      <w:r w:rsidR="0022394F" w:rsidRPr="000354C6">
        <w:rPr>
          <w:rFonts w:asciiTheme="minorHAnsi" w:hAnsiTheme="minorHAnsi" w:cstheme="minorHAnsi"/>
          <w:b/>
          <w:sz w:val="22"/>
          <w:szCs w:val="22"/>
        </w:rPr>
        <w:lastRenderedPageBreak/>
        <w:t xml:space="preserve">Zał. nr </w:t>
      </w:r>
      <w:r w:rsidR="00691355">
        <w:rPr>
          <w:rFonts w:asciiTheme="minorHAnsi" w:hAnsiTheme="minorHAnsi" w:cstheme="minorHAnsi"/>
          <w:b/>
          <w:sz w:val="22"/>
          <w:szCs w:val="22"/>
        </w:rPr>
        <w:t>1</w:t>
      </w:r>
      <w:r w:rsidR="0022394F" w:rsidRPr="000354C6">
        <w:rPr>
          <w:rFonts w:asciiTheme="minorHAnsi" w:hAnsiTheme="minorHAnsi" w:cstheme="minorHAnsi"/>
          <w:b/>
          <w:sz w:val="22"/>
          <w:szCs w:val="22"/>
        </w:rPr>
        <w:t xml:space="preserve"> do SZ</w:t>
      </w:r>
    </w:p>
    <w:tbl>
      <w:tblPr>
        <w:tblW w:w="9174" w:type="dxa"/>
        <w:jc w:val="center"/>
        <w:tblLayout w:type="fixed"/>
        <w:tblCellMar>
          <w:left w:w="70" w:type="dxa"/>
          <w:right w:w="70" w:type="dxa"/>
        </w:tblCellMar>
        <w:tblLook w:val="0000" w:firstRow="0" w:lastRow="0" w:firstColumn="0" w:lastColumn="0" w:noHBand="0" w:noVBand="0"/>
      </w:tblPr>
      <w:tblGrid>
        <w:gridCol w:w="3440"/>
        <w:gridCol w:w="5734"/>
      </w:tblGrid>
      <w:tr w:rsidR="0022394F" w:rsidRPr="000354C6" w14:paraId="26D1A7E5" w14:textId="77777777" w:rsidTr="00207449">
        <w:trPr>
          <w:trHeight w:val="1523"/>
          <w:jc w:val="center"/>
        </w:trPr>
        <w:tc>
          <w:tcPr>
            <w:tcW w:w="3440" w:type="dxa"/>
            <w:tcBorders>
              <w:top w:val="single" w:sz="4" w:space="0" w:color="000000"/>
              <w:left w:val="single" w:sz="4" w:space="0" w:color="000000"/>
              <w:bottom w:val="single" w:sz="4" w:space="0" w:color="000000"/>
            </w:tcBorders>
            <w:vAlign w:val="bottom"/>
          </w:tcPr>
          <w:p w14:paraId="38535A12" w14:textId="3FBC6483" w:rsidR="001A7207" w:rsidRPr="000354C6" w:rsidRDefault="001A7207" w:rsidP="007F4F40">
            <w:pPr>
              <w:pStyle w:val="Zwykytekst3"/>
              <w:ind w:right="2"/>
              <w:jc w:val="center"/>
              <w:rPr>
                <w:rFonts w:asciiTheme="minorHAnsi" w:hAnsiTheme="minorHAnsi" w:cstheme="minorHAnsi"/>
                <w:i/>
                <w:sz w:val="16"/>
                <w:szCs w:val="22"/>
              </w:rPr>
            </w:pPr>
            <w:r w:rsidRPr="001B5577">
              <w:rPr>
                <w:rFonts w:asciiTheme="minorHAnsi" w:hAnsiTheme="minorHAnsi" w:cstheme="minorHAnsi"/>
                <w:i/>
                <w:sz w:val="16"/>
                <w:szCs w:val="22"/>
              </w:rPr>
              <w:t>pełna nazwa/firma, adres, w zależności od podmiotu: NIP/PESEL, KRS/</w:t>
            </w:r>
            <w:proofErr w:type="spellStart"/>
            <w:r w:rsidRPr="001B5577">
              <w:rPr>
                <w:rFonts w:asciiTheme="minorHAnsi" w:hAnsiTheme="minorHAnsi" w:cstheme="minorHAnsi"/>
                <w:i/>
                <w:sz w:val="16"/>
                <w:szCs w:val="22"/>
              </w:rPr>
              <w:t>CEiDG</w:t>
            </w:r>
            <w:proofErr w:type="spellEnd"/>
            <w:r w:rsidRPr="00207449">
              <w:rPr>
                <w:rFonts w:asciiTheme="minorHAnsi" w:hAnsiTheme="minorHAnsi" w:cstheme="minorHAnsi"/>
                <w:i/>
                <w:sz w:val="10"/>
                <w:szCs w:val="16"/>
              </w:rPr>
              <w:t>)</w:t>
            </w:r>
          </w:p>
        </w:tc>
        <w:tc>
          <w:tcPr>
            <w:tcW w:w="57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0B33A54" w14:textId="77777777" w:rsidR="0022394F" w:rsidRPr="000354C6" w:rsidRDefault="0022394F" w:rsidP="007F4F40">
            <w:pPr>
              <w:spacing w:before="0"/>
              <w:ind w:right="2"/>
              <w:jc w:val="center"/>
              <w:rPr>
                <w:rFonts w:asciiTheme="minorHAnsi" w:hAnsiTheme="minorHAnsi" w:cstheme="minorHAnsi"/>
                <w:i/>
                <w:sz w:val="22"/>
                <w:szCs w:val="22"/>
                <w:lang w:eastAsia="ar-SA"/>
              </w:rPr>
            </w:pPr>
            <w:r w:rsidRPr="007F4F40">
              <w:rPr>
                <w:rFonts w:asciiTheme="minorHAnsi" w:hAnsiTheme="minorHAnsi" w:cstheme="minorHAnsi"/>
                <w:b/>
                <w:sz w:val="28"/>
                <w:szCs w:val="28"/>
              </w:rPr>
              <w:t>OFERTA</w:t>
            </w:r>
          </w:p>
        </w:tc>
      </w:tr>
    </w:tbl>
    <w:p w14:paraId="5422CDF0" w14:textId="77777777" w:rsidR="0022394F" w:rsidRPr="000354C6" w:rsidRDefault="0022394F" w:rsidP="00FA0F40">
      <w:pPr>
        <w:widowControl/>
        <w:suppressAutoHyphens/>
        <w:autoSpaceDE/>
        <w:autoSpaceDN/>
        <w:adjustRightInd/>
        <w:spacing w:before="0"/>
        <w:ind w:right="2"/>
        <w:jc w:val="center"/>
        <w:rPr>
          <w:rFonts w:asciiTheme="minorHAnsi" w:hAnsiTheme="minorHAnsi" w:cstheme="minorHAnsi"/>
          <w:i/>
          <w:sz w:val="22"/>
          <w:szCs w:val="22"/>
          <w:lang w:eastAsia="ar-SA"/>
        </w:rPr>
      </w:pPr>
    </w:p>
    <w:p w14:paraId="6F75D4F6" w14:textId="77777777" w:rsidR="0022394F" w:rsidRPr="000354C6" w:rsidRDefault="0022394F" w:rsidP="00FA0F40">
      <w:pPr>
        <w:spacing w:before="0"/>
        <w:ind w:left="5245" w:right="2" w:firstLine="1040"/>
        <w:jc w:val="both"/>
        <w:rPr>
          <w:rFonts w:asciiTheme="minorHAnsi" w:hAnsiTheme="minorHAnsi" w:cstheme="minorHAnsi"/>
          <w:b/>
          <w:sz w:val="22"/>
          <w:szCs w:val="22"/>
        </w:rPr>
      </w:pPr>
      <w:r w:rsidRPr="000354C6">
        <w:rPr>
          <w:rFonts w:asciiTheme="minorHAnsi" w:hAnsiTheme="minorHAnsi" w:cstheme="minorHAnsi"/>
          <w:b/>
          <w:sz w:val="22"/>
          <w:szCs w:val="22"/>
        </w:rPr>
        <w:t>Powiat Parczewski</w:t>
      </w:r>
    </w:p>
    <w:p w14:paraId="1677D3DC" w14:textId="77777777" w:rsidR="0022394F" w:rsidRPr="000354C6" w:rsidRDefault="0022394F" w:rsidP="00FA0F40">
      <w:pPr>
        <w:spacing w:before="0"/>
        <w:ind w:left="5245" w:right="2" w:firstLine="1040"/>
        <w:jc w:val="both"/>
        <w:rPr>
          <w:rFonts w:asciiTheme="minorHAnsi" w:hAnsiTheme="minorHAnsi" w:cstheme="minorHAnsi"/>
          <w:b/>
          <w:sz w:val="22"/>
          <w:szCs w:val="22"/>
        </w:rPr>
      </w:pPr>
      <w:r w:rsidRPr="000354C6">
        <w:rPr>
          <w:rFonts w:asciiTheme="minorHAnsi" w:hAnsiTheme="minorHAnsi" w:cstheme="minorHAnsi"/>
          <w:b/>
          <w:sz w:val="22"/>
          <w:szCs w:val="22"/>
        </w:rPr>
        <w:t>ul. Warszawska 24</w:t>
      </w:r>
    </w:p>
    <w:p w14:paraId="0E076762" w14:textId="77777777" w:rsidR="0022394F" w:rsidRPr="000354C6" w:rsidRDefault="0022394F" w:rsidP="00FA0F40">
      <w:pPr>
        <w:spacing w:before="0"/>
        <w:ind w:left="5245" w:right="2" w:firstLine="1040"/>
        <w:jc w:val="both"/>
        <w:rPr>
          <w:rFonts w:asciiTheme="minorHAnsi" w:hAnsiTheme="minorHAnsi" w:cstheme="minorHAnsi"/>
          <w:b/>
          <w:sz w:val="22"/>
          <w:szCs w:val="22"/>
        </w:rPr>
      </w:pPr>
      <w:r w:rsidRPr="000354C6">
        <w:rPr>
          <w:rFonts w:asciiTheme="minorHAnsi" w:hAnsiTheme="minorHAnsi" w:cstheme="minorHAnsi"/>
          <w:b/>
          <w:sz w:val="22"/>
          <w:szCs w:val="22"/>
        </w:rPr>
        <w:t>21-200 Parczew</w:t>
      </w:r>
    </w:p>
    <w:p w14:paraId="7800B607" w14:textId="77777777" w:rsidR="001A7207" w:rsidRPr="000354C6" w:rsidRDefault="001A7207" w:rsidP="00FA0F40">
      <w:pPr>
        <w:spacing w:before="0"/>
        <w:ind w:left="5245" w:right="2" w:firstLine="1040"/>
        <w:jc w:val="both"/>
        <w:rPr>
          <w:rFonts w:asciiTheme="minorHAnsi" w:hAnsiTheme="minorHAnsi" w:cstheme="minorHAnsi"/>
          <w:b/>
          <w:sz w:val="22"/>
          <w:szCs w:val="22"/>
        </w:rPr>
      </w:pPr>
    </w:p>
    <w:p w14:paraId="1B5547F8" w14:textId="77777777" w:rsidR="007F4F40" w:rsidRDefault="0022394F" w:rsidP="007F4F40">
      <w:pPr>
        <w:shd w:val="clear" w:color="auto" w:fill="FFFFFF"/>
        <w:spacing w:before="0"/>
        <w:ind w:right="2"/>
        <w:jc w:val="both"/>
        <w:rPr>
          <w:rFonts w:asciiTheme="minorHAnsi" w:hAnsiTheme="minorHAnsi" w:cstheme="minorHAnsi"/>
          <w:i/>
          <w:sz w:val="22"/>
          <w:szCs w:val="22"/>
        </w:rPr>
      </w:pPr>
      <w:r w:rsidRPr="000354C6">
        <w:rPr>
          <w:rFonts w:asciiTheme="minorHAnsi" w:hAnsiTheme="minorHAnsi" w:cstheme="minorHAnsi"/>
          <w:sz w:val="22"/>
          <w:szCs w:val="22"/>
        </w:rPr>
        <w:t xml:space="preserve">Nawiązując do ogłoszenia my niżej podpisani </w:t>
      </w:r>
      <w:r w:rsidRPr="007F4F40">
        <w:rPr>
          <w:rFonts w:asciiTheme="minorHAnsi" w:hAnsiTheme="minorHAnsi" w:cstheme="minorHAnsi"/>
          <w:i/>
          <w:color w:val="D9D9D9" w:themeColor="background1" w:themeShade="D9"/>
          <w:sz w:val="22"/>
          <w:szCs w:val="22"/>
        </w:rPr>
        <w:t>_____________________________________________</w:t>
      </w:r>
    </w:p>
    <w:p w14:paraId="472E7D8E" w14:textId="77777777" w:rsidR="007F4F40" w:rsidRDefault="007F4F40" w:rsidP="007F4F40">
      <w:pPr>
        <w:shd w:val="clear" w:color="auto" w:fill="FFFFFF"/>
        <w:spacing w:before="0"/>
        <w:ind w:right="2"/>
        <w:jc w:val="both"/>
        <w:rPr>
          <w:rFonts w:asciiTheme="minorHAnsi" w:hAnsiTheme="minorHAnsi" w:cstheme="minorHAnsi"/>
          <w:i/>
          <w:sz w:val="22"/>
          <w:szCs w:val="22"/>
        </w:rPr>
      </w:pPr>
    </w:p>
    <w:p w14:paraId="223B405E" w14:textId="5D9397E9" w:rsidR="0022394F" w:rsidRPr="007F4F40" w:rsidRDefault="0022394F" w:rsidP="007F4F40">
      <w:pPr>
        <w:shd w:val="clear" w:color="auto" w:fill="FFFFFF"/>
        <w:spacing w:before="0"/>
        <w:ind w:right="2"/>
        <w:jc w:val="both"/>
        <w:rPr>
          <w:rFonts w:asciiTheme="minorHAnsi" w:hAnsiTheme="minorHAnsi" w:cstheme="minorHAnsi"/>
          <w:i/>
          <w:color w:val="D9D9D9" w:themeColor="background1" w:themeShade="D9"/>
          <w:sz w:val="22"/>
          <w:szCs w:val="22"/>
        </w:rPr>
      </w:pPr>
      <w:r w:rsidRPr="007F4F40">
        <w:rPr>
          <w:rFonts w:asciiTheme="minorHAnsi" w:hAnsiTheme="minorHAnsi" w:cstheme="minorHAnsi"/>
          <w:i/>
          <w:color w:val="D9D9D9" w:themeColor="background1" w:themeShade="D9"/>
          <w:sz w:val="22"/>
          <w:szCs w:val="22"/>
        </w:rPr>
        <w:t>___________</w:t>
      </w:r>
      <w:r w:rsidR="007F4F40" w:rsidRPr="007F4F40">
        <w:rPr>
          <w:rFonts w:asciiTheme="minorHAnsi" w:hAnsiTheme="minorHAnsi" w:cstheme="minorHAnsi"/>
          <w:i/>
          <w:color w:val="D9D9D9" w:themeColor="background1" w:themeShade="D9"/>
          <w:sz w:val="22"/>
          <w:szCs w:val="22"/>
        </w:rPr>
        <w:t>_______________________________________________</w:t>
      </w:r>
      <w:r w:rsidRPr="007F4F40">
        <w:rPr>
          <w:rFonts w:asciiTheme="minorHAnsi" w:hAnsiTheme="minorHAnsi" w:cstheme="minorHAnsi"/>
          <w:i/>
          <w:color w:val="D9D9D9" w:themeColor="background1" w:themeShade="D9"/>
          <w:sz w:val="22"/>
          <w:szCs w:val="22"/>
        </w:rPr>
        <w:t>________________________</w:t>
      </w:r>
    </w:p>
    <w:p w14:paraId="56212D4A" w14:textId="77777777" w:rsidR="0022394F" w:rsidRPr="007F4F40" w:rsidRDefault="0022394F" w:rsidP="00FA0F40">
      <w:pPr>
        <w:pStyle w:val="Zwykytekst3"/>
        <w:tabs>
          <w:tab w:val="left" w:leader="dot" w:pos="9072"/>
        </w:tabs>
        <w:ind w:right="2"/>
        <w:jc w:val="center"/>
        <w:rPr>
          <w:rFonts w:asciiTheme="minorHAnsi" w:hAnsiTheme="minorHAnsi" w:cstheme="minorHAnsi"/>
          <w:i/>
          <w:sz w:val="14"/>
          <w:szCs w:val="14"/>
        </w:rPr>
      </w:pPr>
      <w:r w:rsidRPr="007F4F40">
        <w:rPr>
          <w:rFonts w:asciiTheme="minorHAnsi" w:hAnsiTheme="minorHAnsi" w:cstheme="minorHAnsi"/>
          <w:i/>
          <w:sz w:val="14"/>
          <w:szCs w:val="14"/>
        </w:rPr>
        <w:t>(imiona i nazwiska osób reprezentujących Wykonawcę)</w:t>
      </w:r>
    </w:p>
    <w:p w14:paraId="5D16EA46" w14:textId="77777777" w:rsidR="007F4F40" w:rsidRDefault="007F4F40" w:rsidP="007F4F40">
      <w:pPr>
        <w:pStyle w:val="Zwykytekst3"/>
        <w:tabs>
          <w:tab w:val="left" w:leader="dot" w:pos="9360"/>
        </w:tabs>
        <w:ind w:right="2"/>
        <w:jc w:val="both"/>
        <w:rPr>
          <w:rFonts w:asciiTheme="minorHAnsi" w:hAnsiTheme="minorHAnsi" w:cstheme="minorHAnsi"/>
          <w:sz w:val="22"/>
          <w:szCs w:val="22"/>
        </w:rPr>
      </w:pPr>
    </w:p>
    <w:p w14:paraId="620A4D04" w14:textId="642E3E3F" w:rsidR="007F4F40" w:rsidRDefault="0022394F" w:rsidP="007F4F40">
      <w:pPr>
        <w:pStyle w:val="Zwykytekst3"/>
        <w:tabs>
          <w:tab w:val="left" w:leader="dot" w:pos="9360"/>
        </w:tabs>
        <w:ind w:right="2"/>
        <w:jc w:val="both"/>
        <w:rPr>
          <w:rFonts w:asciiTheme="minorHAnsi" w:hAnsiTheme="minorHAnsi" w:cstheme="minorHAnsi"/>
          <w:i/>
          <w:sz w:val="22"/>
          <w:szCs w:val="22"/>
        </w:rPr>
      </w:pPr>
      <w:r w:rsidRPr="000354C6">
        <w:rPr>
          <w:rFonts w:asciiTheme="minorHAnsi" w:hAnsiTheme="minorHAnsi" w:cstheme="minorHAnsi"/>
          <w:sz w:val="22"/>
          <w:szCs w:val="22"/>
        </w:rPr>
        <w:t>działając w imieniu i na rzecz</w:t>
      </w:r>
      <w:r w:rsidR="007F4F40">
        <w:rPr>
          <w:rFonts w:asciiTheme="minorHAnsi" w:hAnsiTheme="minorHAnsi" w:cstheme="minorHAnsi"/>
          <w:sz w:val="22"/>
          <w:szCs w:val="22"/>
        </w:rPr>
        <w:t xml:space="preserve"> </w:t>
      </w:r>
      <w:r w:rsidRPr="007F4F40">
        <w:rPr>
          <w:rFonts w:asciiTheme="minorHAnsi" w:hAnsiTheme="minorHAnsi" w:cstheme="minorHAnsi"/>
          <w:i/>
          <w:color w:val="D9D9D9" w:themeColor="background1" w:themeShade="D9"/>
          <w:sz w:val="22"/>
          <w:szCs w:val="22"/>
        </w:rPr>
        <w:t>_________________________________________</w:t>
      </w:r>
      <w:r w:rsidR="007F4F40" w:rsidRPr="007F4F40">
        <w:rPr>
          <w:rFonts w:asciiTheme="minorHAnsi" w:hAnsiTheme="minorHAnsi" w:cstheme="minorHAnsi"/>
          <w:i/>
          <w:color w:val="D9D9D9" w:themeColor="background1" w:themeShade="D9"/>
          <w:sz w:val="22"/>
          <w:szCs w:val="22"/>
        </w:rPr>
        <w:t>________________</w:t>
      </w:r>
      <w:r w:rsidRPr="007F4F40">
        <w:rPr>
          <w:rFonts w:asciiTheme="minorHAnsi" w:hAnsiTheme="minorHAnsi" w:cstheme="minorHAnsi"/>
          <w:i/>
          <w:color w:val="D9D9D9" w:themeColor="background1" w:themeShade="D9"/>
          <w:sz w:val="22"/>
          <w:szCs w:val="22"/>
        </w:rPr>
        <w:t>__</w:t>
      </w:r>
    </w:p>
    <w:p w14:paraId="17C4639D" w14:textId="77777777" w:rsidR="007F4F40" w:rsidRDefault="007F4F40" w:rsidP="007F4F40">
      <w:pPr>
        <w:pStyle w:val="Zwykytekst3"/>
        <w:tabs>
          <w:tab w:val="left" w:leader="dot" w:pos="9360"/>
        </w:tabs>
        <w:ind w:right="2"/>
        <w:jc w:val="both"/>
        <w:rPr>
          <w:rFonts w:asciiTheme="minorHAnsi" w:hAnsiTheme="minorHAnsi" w:cstheme="minorHAnsi"/>
          <w:i/>
          <w:sz w:val="22"/>
          <w:szCs w:val="22"/>
        </w:rPr>
      </w:pPr>
    </w:p>
    <w:p w14:paraId="332D1F75" w14:textId="2DCC65F7" w:rsidR="0022394F" w:rsidRPr="000354C6" w:rsidRDefault="007F4F40" w:rsidP="007F4F40">
      <w:pPr>
        <w:pStyle w:val="Zwykytekst3"/>
        <w:tabs>
          <w:tab w:val="left" w:leader="dot" w:pos="9360"/>
        </w:tabs>
        <w:ind w:right="2"/>
        <w:jc w:val="both"/>
        <w:rPr>
          <w:rFonts w:asciiTheme="minorHAnsi" w:hAnsiTheme="minorHAnsi" w:cstheme="minorHAnsi"/>
          <w:i/>
          <w:sz w:val="22"/>
          <w:szCs w:val="22"/>
        </w:rPr>
      </w:pPr>
      <w:r>
        <w:rPr>
          <w:rFonts w:asciiTheme="minorHAnsi" w:hAnsiTheme="minorHAnsi" w:cstheme="minorHAnsi"/>
          <w:i/>
          <w:sz w:val="22"/>
          <w:szCs w:val="22"/>
        </w:rPr>
        <w:t xml:space="preserve"> </w:t>
      </w:r>
      <w:r w:rsidRPr="007F4F40">
        <w:rPr>
          <w:rFonts w:asciiTheme="minorHAnsi" w:hAnsiTheme="minorHAnsi" w:cstheme="minorHAnsi"/>
          <w:i/>
          <w:color w:val="D9D9D9" w:themeColor="background1" w:themeShade="D9"/>
          <w:sz w:val="22"/>
          <w:szCs w:val="22"/>
        </w:rPr>
        <w:t>_</w:t>
      </w:r>
      <w:r w:rsidR="0022394F" w:rsidRPr="007F4F40">
        <w:rPr>
          <w:rFonts w:asciiTheme="minorHAnsi" w:hAnsiTheme="minorHAnsi" w:cstheme="minorHAnsi"/>
          <w:i/>
          <w:color w:val="D9D9D9" w:themeColor="background1" w:themeShade="D9"/>
          <w:sz w:val="22"/>
          <w:szCs w:val="22"/>
        </w:rPr>
        <w:t>_______________________________________</w:t>
      </w:r>
      <w:r w:rsidRPr="007F4F40">
        <w:rPr>
          <w:rFonts w:asciiTheme="minorHAnsi" w:hAnsiTheme="minorHAnsi" w:cstheme="minorHAnsi"/>
          <w:i/>
          <w:color w:val="D9D9D9" w:themeColor="background1" w:themeShade="D9"/>
          <w:sz w:val="22"/>
          <w:szCs w:val="22"/>
        </w:rPr>
        <w:t>__________________________________________</w:t>
      </w:r>
    </w:p>
    <w:p w14:paraId="651C8C3D" w14:textId="77777777" w:rsidR="0022394F" w:rsidRPr="007F4F40" w:rsidRDefault="0022394F" w:rsidP="00FA0F40">
      <w:pPr>
        <w:pStyle w:val="Zwykytekst3"/>
        <w:tabs>
          <w:tab w:val="left" w:leader="dot" w:pos="9072"/>
        </w:tabs>
        <w:ind w:right="2"/>
        <w:jc w:val="center"/>
        <w:rPr>
          <w:rFonts w:asciiTheme="minorHAnsi" w:hAnsiTheme="minorHAnsi" w:cstheme="minorHAnsi"/>
          <w:i/>
          <w:sz w:val="14"/>
          <w:szCs w:val="14"/>
        </w:rPr>
      </w:pPr>
      <w:r w:rsidRPr="007F4F40">
        <w:rPr>
          <w:rFonts w:asciiTheme="minorHAnsi" w:hAnsiTheme="minorHAnsi" w:cstheme="minorHAnsi"/>
          <w:i/>
          <w:sz w:val="14"/>
          <w:szCs w:val="14"/>
        </w:rPr>
        <w:t>(nazwa (firma) dokładny adres Wykonawcy/Wykonawców - w przypadku składania oferty przez podmioty występujące wspólnie podać nazwy(firmy) i adresy wszystkich wspólników spółki cywilnej lub członków konsorcjum)</w:t>
      </w:r>
    </w:p>
    <w:p w14:paraId="133CFDF8" w14:textId="77777777" w:rsidR="0022394F" w:rsidRPr="000354C6" w:rsidRDefault="0022394F" w:rsidP="00FA0F40">
      <w:pPr>
        <w:pStyle w:val="Zwykytekst3"/>
        <w:tabs>
          <w:tab w:val="left" w:leader="dot" w:pos="9072"/>
        </w:tabs>
        <w:ind w:right="2"/>
        <w:jc w:val="center"/>
        <w:rPr>
          <w:rFonts w:asciiTheme="minorHAnsi" w:hAnsiTheme="minorHAnsi" w:cstheme="minorHAnsi"/>
          <w:b/>
          <w:iCs/>
          <w:sz w:val="22"/>
          <w:szCs w:val="22"/>
          <w:lang w:eastAsia="pl-PL"/>
        </w:rPr>
      </w:pPr>
    </w:p>
    <w:p w14:paraId="2AC9F204" w14:textId="1682E9D9" w:rsidR="002253C2" w:rsidRPr="00644A21" w:rsidRDefault="005C76B2" w:rsidP="00644A21">
      <w:pPr>
        <w:pStyle w:val="Teksttreci20"/>
        <w:numPr>
          <w:ilvl w:val="0"/>
          <w:numId w:val="9"/>
        </w:numPr>
        <w:shd w:val="clear" w:color="auto" w:fill="auto"/>
        <w:tabs>
          <w:tab w:val="left" w:pos="503"/>
        </w:tabs>
        <w:spacing w:before="0" w:after="0" w:line="240" w:lineRule="auto"/>
        <w:ind w:left="426" w:right="3" w:hanging="426"/>
        <w:jc w:val="both"/>
        <w:rPr>
          <w:rFonts w:asciiTheme="minorHAnsi" w:eastAsiaTheme="minorHAnsi" w:hAnsiTheme="minorHAnsi" w:cstheme="minorHAnsi"/>
          <w:b/>
          <w:bCs/>
          <w:sz w:val="28"/>
          <w:szCs w:val="28"/>
        </w:rPr>
      </w:pPr>
      <w:r>
        <w:rPr>
          <w:rFonts w:asciiTheme="minorHAnsi" w:hAnsiTheme="minorHAnsi" w:cstheme="minorHAnsi"/>
        </w:rPr>
        <w:t>S</w:t>
      </w:r>
      <w:r w:rsidR="007F4F40" w:rsidRPr="005C76B2">
        <w:rPr>
          <w:rFonts w:asciiTheme="minorHAnsi" w:hAnsiTheme="minorHAnsi" w:cstheme="minorHAnsi"/>
        </w:rPr>
        <w:t xml:space="preserve">kładamy ofertę na </w:t>
      </w:r>
      <w:r w:rsidR="001472CA">
        <w:rPr>
          <w:rFonts w:asciiTheme="minorHAnsi" w:hAnsiTheme="minorHAnsi" w:cstheme="minorHAnsi"/>
        </w:rPr>
        <w:t>„</w:t>
      </w:r>
      <w:r w:rsidR="00644A21" w:rsidRPr="00644A21">
        <w:rPr>
          <w:rFonts w:asciiTheme="minorHAnsi" w:eastAsiaTheme="minorHAnsi" w:hAnsiTheme="minorHAnsi" w:cstheme="minorHAnsi"/>
          <w:b/>
          <w:bCs/>
        </w:rPr>
        <w:t>O</w:t>
      </w:r>
      <w:r w:rsidR="00644A21" w:rsidRPr="005744DE">
        <w:rPr>
          <w:rFonts w:asciiTheme="minorHAnsi" w:eastAsiaTheme="minorHAnsi" w:hAnsiTheme="minorHAnsi" w:cstheme="minorHAnsi"/>
          <w:b/>
          <w:bCs/>
        </w:rPr>
        <w:t>bsług</w:t>
      </w:r>
      <w:r w:rsidR="00644A21" w:rsidRPr="00644A21">
        <w:rPr>
          <w:rFonts w:asciiTheme="minorHAnsi" w:eastAsiaTheme="minorHAnsi" w:hAnsiTheme="minorHAnsi" w:cstheme="minorHAnsi"/>
          <w:b/>
          <w:bCs/>
        </w:rPr>
        <w:t>a</w:t>
      </w:r>
      <w:r w:rsidR="00644A21" w:rsidRPr="005744DE">
        <w:rPr>
          <w:rFonts w:asciiTheme="minorHAnsi" w:eastAsiaTheme="minorHAnsi" w:hAnsiTheme="minorHAnsi" w:cstheme="minorHAnsi"/>
          <w:b/>
          <w:bCs/>
        </w:rPr>
        <w:t xml:space="preserve"> budżetu Powiatu Parczewskiego wraz z jego jednostkami organizacyjnymi w latach 2023-2026</w:t>
      </w:r>
      <w:r w:rsidR="00644A21" w:rsidRPr="00644A21">
        <w:rPr>
          <w:rFonts w:asciiTheme="minorHAnsi" w:eastAsiaTheme="minorHAnsi" w:hAnsiTheme="minorHAnsi" w:cstheme="minorHAnsi"/>
        </w:rPr>
        <w:t>”</w:t>
      </w:r>
      <w:r w:rsidR="00644A21">
        <w:rPr>
          <w:rFonts w:asciiTheme="minorHAnsi" w:eastAsiaTheme="minorHAnsi" w:hAnsiTheme="minorHAnsi" w:cstheme="minorHAnsi"/>
          <w:b/>
          <w:bCs/>
          <w:sz w:val="28"/>
          <w:szCs w:val="28"/>
        </w:rPr>
        <w:t xml:space="preserve"> </w:t>
      </w:r>
      <w:r w:rsidR="002253C2" w:rsidRPr="00644A21">
        <w:rPr>
          <w:rFonts w:asciiTheme="minorHAnsi" w:hAnsiTheme="minorHAnsi" w:cstheme="minorHAnsi"/>
        </w:rPr>
        <w:t xml:space="preserve">zgodnie ze Specyfikacją Zamówienia </w:t>
      </w:r>
      <w:r w:rsidR="007F4F40" w:rsidRPr="00644A21">
        <w:rPr>
          <w:rFonts w:asciiTheme="minorHAnsi" w:hAnsiTheme="minorHAnsi" w:cstheme="minorHAnsi"/>
          <w:b/>
          <w:bCs/>
        </w:rPr>
        <w:t>dla zadań</w:t>
      </w:r>
      <w:r w:rsidR="007F4F40" w:rsidRPr="00644A21">
        <w:rPr>
          <w:rFonts w:asciiTheme="minorHAnsi" w:hAnsiTheme="minorHAnsi" w:cstheme="minorHAnsi"/>
        </w:rPr>
        <w:t>:</w:t>
      </w:r>
    </w:p>
    <w:p w14:paraId="297CF7FE" w14:textId="77777777" w:rsidR="002253C2" w:rsidRPr="002253C2" w:rsidRDefault="002253C2" w:rsidP="002253C2">
      <w:pPr>
        <w:shd w:val="clear" w:color="auto" w:fill="FFFFFF"/>
        <w:spacing w:before="0"/>
        <w:ind w:right="2"/>
        <w:jc w:val="both"/>
        <w:rPr>
          <w:b/>
          <w:sz w:val="14"/>
          <w:szCs w:val="14"/>
        </w:rPr>
      </w:pPr>
    </w:p>
    <w:tbl>
      <w:tblPr>
        <w:tblW w:w="88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0"/>
        <w:gridCol w:w="2524"/>
        <w:gridCol w:w="1147"/>
        <w:gridCol w:w="1484"/>
        <w:gridCol w:w="1661"/>
        <w:gridCol w:w="1600"/>
      </w:tblGrid>
      <w:tr w:rsidR="005A644D" w:rsidRPr="005A644D" w14:paraId="1E715967" w14:textId="77777777" w:rsidTr="005C3D77">
        <w:trPr>
          <w:trHeight w:val="570"/>
        </w:trPr>
        <w:tc>
          <w:tcPr>
            <w:tcW w:w="440" w:type="dxa"/>
            <w:noWrap/>
            <w:vAlign w:val="center"/>
            <w:hideMark/>
          </w:tcPr>
          <w:p w14:paraId="5B903F61" w14:textId="77777777" w:rsidR="005A644D" w:rsidRPr="005A644D" w:rsidRDefault="005A644D" w:rsidP="005A644D">
            <w:pPr>
              <w:widowControl/>
              <w:autoSpaceDE/>
              <w:autoSpaceDN/>
              <w:adjustRightInd/>
              <w:spacing w:before="0" w:after="160" w:line="259" w:lineRule="auto"/>
              <w:jc w:val="center"/>
              <w:rPr>
                <w:rFonts w:asciiTheme="minorHAnsi" w:eastAsiaTheme="minorHAnsi" w:hAnsiTheme="minorHAnsi" w:cstheme="minorHAnsi"/>
                <w:sz w:val="22"/>
                <w:szCs w:val="22"/>
                <w:lang w:eastAsia="en-US"/>
              </w:rPr>
            </w:pPr>
            <w:r w:rsidRPr="005A644D">
              <w:rPr>
                <w:rFonts w:asciiTheme="minorHAnsi" w:eastAsiaTheme="minorHAnsi" w:hAnsiTheme="minorHAnsi" w:cstheme="minorHAnsi"/>
                <w:sz w:val="22"/>
                <w:szCs w:val="22"/>
                <w:lang w:eastAsia="en-US"/>
              </w:rPr>
              <w:t>Lp.</w:t>
            </w:r>
          </w:p>
        </w:tc>
        <w:tc>
          <w:tcPr>
            <w:tcW w:w="2541" w:type="dxa"/>
            <w:vAlign w:val="center"/>
            <w:hideMark/>
          </w:tcPr>
          <w:p w14:paraId="47DC53CA" w14:textId="77777777" w:rsidR="005A644D" w:rsidRPr="005A644D" w:rsidRDefault="005A644D" w:rsidP="005A644D">
            <w:pPr>
              <w:widowControl/>
              <w:autoSpaceDE/>
              <w:autoSpaceDN/>
              <w:adjustRightInd/>
              <w:spacing w:before="0" w:after="160" w:line="259" w:lineRule="auto"/>
              <w:jc w:val="center"/>
              <w:rPr>
                <w:rFonts w:asciiTheme="minorHAnsi" w:eastAsiaTheme="minorHAnsi" w:hAnsiTheme="minorHAnsi" w:cstheme="minorHAnsi"/>
                <w:sz w:val="22"/>
                <w:szCs w:val="22"/>
                <w:lang w:eastAsia="en-US"/>
              </w:rPr>
            </w:pPr>
            <w:r w:rsidRPr="005A644D">
              <w:rPr>
                <w:rFonts w:asciiTheme="minorHAnsi" w:eastAsiaTheme="minorHAnsi" w:hAnsiTheme="minorHAnsi" w:cstheme="minorHAnsi"/>
                <w:sz w:val="22"/>
                <w:szCs w:val="22"/>
                <w:lang w:eastAsia="en-US"/>
              </w:rPr>
              <w:t>Wyszczególnienie</w:t>
            </w:r>
          </w:p>
        </w:tc>
        <w:tc>
          <w:tcPr>
            <w:tcW w:w="1130" w:type="dxa"/>
            <w:noWrap/>
            <w:vAlign w:val="center"/>
            <w:hideMark/>
          </w:tcPr>
          <w:p w14:paraId="6A874745" w14:textId="77777777" w:rsidR="005A644D" w:rsidRPr="005A644D" w:rsidRDefault="005A644D" w:rsidP="005A644D">
            <w:pPr>
              <w:widowControl/>
              <w:autoSpaceDE/>
              <w:autoSpaceDN/>
              <w:adjustRightInd/>
              <w:spacing w:before="0" w:after="160" w:line="259" w:lineRule="auto"/>
              <w:jc w:val="center"/>
              <w:rPr>
                <w:rFonts w:asciiTheme="minorHAnsi" w:eastAsiaTheme="minorHAnsi" w:hAnsiTheme="minorHAnsi" w:cstheme="minorHAnsi"/>
                <w:sz w:val="22"/>
                <w:szCs w:val="22"/>
                <w:lang w:eastAsia="en-US"/>
              </w:rPr>
            </w:pPr>
            <w:r w:rsidRPr="005A644D">
              <w:rPr>
                <w:rFonts w:asciiTheme="minorHAnsi" w:eastAsiaTheme="minorHAnsi" w:hAnsiTheme="minorHAnsi" w:cstheme="minorHAnsi"/>
                <w:sz w:val="22"/>
                <w:szCs w:val="22"/>
                <w:lang w:eastAsia="en-US"/>
              </w:rPr>
              <w:t>J.m.</w:t>
            </w:r>
          </w:p>
        </w:tc>
        <w:tc>
          <w:tcPr>
            <w:tcW w:w="1484" w:type="dxa"/>
            <w:vAlign w:val="center"/>
            <w:hideMark/>
          </w:tcPr>
          <w:p w14:paraId="62C60891" w14:textId="77777777" w:rsidR="005A644D" w:rsidRPr="005A644D" w:rsidRDefault="005A644D" w:rsidP="005A644D">
            <w:pPr>
              <w:widowControl/>
              <w:autoSpaceDE/>
              <w:autoSpaceDN/>
              <w:adjustRightInd/>
              <w:spacing w:before="0" w:after="160" w:line="259" w:lineRule="auto"/>
              <w:jc w:val="center"/>
              <w:rPr>
                <w:rFonts w:asciiTheme="minorHAnsi" w:eastAsiaTheme="minorHAnsi" w:hAnsiTheme="minorHAnsi" w:cstheme="minorHAnsi"/>
                <w:sz w:val="22"/>
                <w:szCs w:val="22"/>
                <w:lang w:eastAsia="en-US"/>
              </w:rPr>
            </w:pPr>
            <w:r w:rsidRPr="005A644D">
              <w:rPr>
                <w:rFonts w:asciiTheme="minorHAnsi" w:eastAsiaTheme="minorHAnsi" w:hAnsiTheme="minorHAnsi" w:cstheme="minorHAnsi"/>
                <w:sz w:val="22"/>
                <w:szCs w:val="22"/>
                <w:lang w:eastAsia="en-US"/>
              </w:rPr>
              <w:t>Przewidywana ilość</w:t>
            </w:r>
          </w:p>
        </w:tc>
        <w:tc>
          <w:tcPr>
            <w:tcW w:w="1661" w:type="dxa"/>
            <w:vAlign w:val="center"/>
            <w:hideMark/>
          </w:tcPr>
          <w:p w14:paraId="62438F18" w14:textId="77777777" w:rsidR="005A644D" w:rsidRPr="005A644D" w:rsidRDefault="005A644D" w:rsidP="005A644D">
            <w:pPr>
              <w:widowControl/>
              <w:autoSpaceDE/>
              <w:autoSpaceDN/>
              <w:adjustRightInd/>
              <w:spacing w:before="0" w:after="160" w:line="259" w:lineRule="auto"/>
              <w:jc w:val="center"/>
              <w:rPr>
                <w:rFonts w:asciiTheme="minorHAnsi" w:eastAsiaTheme="minorHAnsi" w:hAnsiTheme="minorHAnsi" w:cstheme="minorHAnsi"/>
                <w:sz w:val="22"/>
                <w:szCs w:val="22"/>
                <w:lang w:eastAsia="en-US"/>
              </w:rPr>
            </w:pPr>
            <w:r w:rsidRPr="005A644D">
              <w:rPr>
                <w:rFonts w:asciiTheme="minorHAnsi" w:eastAsiaTheme="minorHAnsi" w:hAnsiTheme="minorHAnsi" w:cstheme="minorHAnsi"/>
                <w:sz w:val="22"/>
                <w:szCs w:val="22"/>
                <w:lang w:eastAsia="en-US"/>
              </w:rPr>
              <w:t>Cena Jednostkowa</w:t>
            </w:r>
          </w:p>
        </w:tc>
        <w:tc>
          <w:tcPr>
            <w:tcW w:w="1600" w:type="dxa"/>
            <w:vAlign w:val="center"/>
            <w:hideMark/>
          </w:tcPr>
          <w:p w14:paraId="54D5858D" w14:textId="77777777" w:rsidR="005A644D" w:rsidRPr="005A644D" w:rsidRDefault="005A644D" w:rsidP="005A644D">
            <w:pPr>
              <w:widowControl/>
              <w:autoSpaceDE/>
              <w:autoSpaceDN/>
              <w:adjustRightInd/>
              <w:spacing w:before="0" w:after="160" w:line="259" w:lineRule="auto"/>
              <w:jc w:val="center"/>
              <w:rPr>
                <w:rFonts w:asciiTheme="minorHAnsi" w:eastAsiaTheme="minorHAnsi" w:hAnsiTheme="minorHAnsi" w:cstheme="minorHAnsi"/>
                <w:sz w:val="22"/>
                <w:szCs w:val="22"/>
                <w:lang w:eastAsia="en-US"/>
              </w:rPr>
            </w:pPr>
            <w:r w:rsidRPr="005A644D">
              <w:rPr>
                <w:rFonts w:asciiTheme="minorHAnsi" w:eastAsiaTheme="minorHAnsi" w:hAnsiTheme="minorHAnsi" w:cstheme="minorHAnsi"/>
                <w:sz w:val="22"/>
                <w:szCs w:val="22"/>
                <w:lang w:eastAsia="en-US"/>
              </w:rPr>
              <w:t>Cena ofertowa</w:t>
            </w:r>
            <w:r w:rsidRPr="005A644D">
              <w:rPr>
                <w:rFonts w:asciiTheme="minorHAnsi" w:eastAsiaTheme="minorHAnsi" w:hAnsiTheme="minorHAnsi" w:cstheme="minorHAnsi"/>
                <w:sz w:val="22"/>
                <w:szCs w:val="22"/>
                <w:vertAlign w:val="superscript"/>
                <w:lang w:eastAsia="en-US"/>
              </w:rPr>
              <w:footnoteReference w:id="1"/>
            </w:r>
          </w:p>
        </w:tc>
      </w:tr>
      <w:tr w:rsidR="005A644D" w:rsidRPr="005A644D" w14:paraId="1F3B6E67" w14:textId="77777777" w:rsidTr="005C3D77">
        <w:trPr>
          <w:trHeight w:val="855"/>
        </w:trPr>
        <w:tc>
          <w:tcPr>
            <w:tcW w:w="440" w:type="dxa"/>
            <w:noWrap/>
            <w:vAlign w:val="center"/>
            <w:hideMark/>
          </w:tcPr>
          <w:p w14:paraId="7D7F7C76" w14:textId="77777777" w:rsidR="005A644D" w:rsidRPr="005A644D" w:rsidRDefault="005A644D" w:rsidP="005A644D">
            <w:pPr>
              <w:widowControl/>
              <w:autoSpaceDE/>
              <w:autoSpaceDN/>
              <w:adjustRightInd/>
              <w:spacing w:before="0" w:after="160" w:line="259" w:lineRule="auto"/>
              <w:jc w:val="center"/>
              <w:rPr>
                <w:rFonts w:asciiTheme="minorHAnsi" w:eastAsiaTheme="minorHAnsi" w:hAnsiTheme="minorHAnsi" w:cstheme="minorHAnsi"/>
                <w:sz w:val="22"/>
                <w:szCs w:val="22"/>
                <w:lang w:eastAsia="en-US"/>
              </w:rPr>
            </w:pPr>
            <w:r w:rsidRPr="005A644D">
              <w:rPr>
                <w:rFonts w:asciiTheme="minorHAnsi" w:eastAsiaTheme="minorHAnsi" w:hAnsiTheme="minorHAnsi" w:cstheme="minorHAnsi"/>
                <w:sz w:val="22"/>
                <w:szCs w:val="22"/>
                <w:lang w:eastAsia="en-US"/>
              </w:rPr>
              <w:t>1</w:t>
            </w:r>
          </w:p>
        </w:tc>
        <w:tc>
          <w:tcPr>
            <w:tcW w:w="2541" w:type="dxa"/>
            <w:vAlign w:val="center"/>
            <w:hideMark/>
          </w:tcPr>
          <w:p w14:paraId="1ED6B5FA" w14:textId="77777777" w:rsidR="005A644D" w:rsidRPr="005A644D" w:rsidRDefault="005A644D" w:rsidP="005A644D">
            <w:pPr>
              <w:widowControl/>
              <w:autoSpaceDE/>
              <w:autoSpaceDN/>
              <w:adjustRightInd/>
              <w:spacing w:before="0" w:after="160" w:line="259" w:lineRule="auto"/>
              <w:jc w:val="center"/>
              <w:rPr>
                <w:rFonts w:asciiTheme="minorHAnsi" w:eastAsiaTheme="minorHAnsi" w:hAnsiTheme="minorHAnsi" w:cstheme="minorHAnsi"/>
                <w:sz w:val="22"/>
                <w:szCs w:val="22"/>
                <w:lang w:eastAsia="en-US"/>
              </w:rPr>
            </w:pPr>
            <w:r w:rsidRPr="005A644D">
              <w:rPr>
                <w:rFonts w:asciiTheme="minorHAnsi" w:eastAsiaTheme="minorHAnsi" w:hAnsiTheme="minorHAnsi" w:cstheme="minorHAnsi"/>
                <w:sz w:val="22"/>
                <w:szCs w:val="22"/>
                <w:lang w:eastAsia="en-US"/>
              </w:rPr>
              <w:t xml:space="preserve">Opłata jednorazowa za otwarcie rachunku bankowego </w:t>
            </w:r>
          </w:p>
        </w:tc>
        <w:tc>
          <w:tcPr>
            <w:tcW w:w="1130" w:type="dxa"/>
            <w:noWrap/>
            <w:vAlign w:val="center"/>
            <w:hideMark/>
          </w:tcPr>
          <w:p w14:paraId="2E0FFC15" w14:textId="77777777" w:rsidR="005A644D" w:rsidRPr="005A644D" w:rsidRDefault="005A644D" w:rsidP="005A644D">
            <w:pPr>
              <w:widowControl/>
              <w:autoSpaceDE/>
              <w:autoSpaceDN/>
              <w:adjustRightInd/>
              <w:spacing w:before="0" w:after="160" w:line="259" w:lineRule="auto"/>
              <w:jc w:val="center"/>
              <w:rPr>
                <w:rFonts w:asciiTheme="minorHAnsi" w:eastAsiaTheme="minorHAnsi" w:hAnsiTheme="minorHAnsi" w:cstheme="minorHAnsi"/>
                <w:sz w:val="22"/>
                <w:szCs w:val="22"/>
                <w:lang w:eastAsia="en-US"/>
              </w:rPr>
            </w:pPr>
            <w:r w:rsidRPr="005A644D">
              <w:rPr>
                <w:rFonts w:asciiTheme="minorHAnsi" w:eastAsiaTheme="minorHAnsi" w:hAnsiTheme="minorHAnsi" w:cstheme="minorHAnsi"/>
                <w:sz w:val="22"/>
                <w:szCs w:val="22"/>
                <w:lang w:eastAsia="en-US"/>
              </w:rPr>
              <w:t>szt.</w:t>
            </w:r>
          </w:p>
        </w:tc>
        <w:tc>
          <w:tcPr>
            <w:tcW w:w="1484" w:type="dxa"/>
            <w:noWrap/>
            <w:vAlign w:val="center"/>
            <w:hideMark/>
          </w:tcPr>
          <w:p w14:paraId="36467750" w14:textId="77777777" w:rsidR="005A644D" w:rsidRPr="005A644D" w:rsidRDefault="005A644D" w:rsidP="005A644D">
            <w:pPr>
              <w:widowControl/>
              <w:autoSpaceDE/>
              <w:autoSpaceDN/>
              <w:adjustRightInd/>
              <w:spacing w:before="0" w:after="160" w:line="259" w:lineRule="auto"/>
              <w:jc w:val="center"/>
              <w:rPr>
                <w:rFonts w:asciiTheme="minorHAnsi" w:eastAsiaTheme="minorHAnsi" w:hAnsiTheme="minorHAnsi" w:cstheme="minorHAnsi"/>
                <w:sz w:val="22"/>
                <w:szCs w:val="22"/>
                <w:lang w:eastAsia="en-US"/>
              </w:rPr>
            </w:pPr>
            <w:r w:rsidRPr="005A644D">
              <w:rPr>
                <w:rFonts w:asciiTheme="minorHAnsi" w:eastAsiaTheme="minorHAnsi" w:hAnsiTheme="minorHAnsi" w:cstheme="minorHAnsi"/>
                <w:sz w:val="22"/>
                <w:szCs w:val="22"/>
                <w:lang w:eastAsia="en-US"/>
              </w:rPr>
              <w:t>96</w:t>
            </w:r>
          </w:p>
        </w:tc>
        <w:tc>
          <w:tcPr>
            <w:tcW w:w="1661" w:type="dxa"/>
            <w:noWrap/>
            <w:vAlign w:val="center"/>
            <w:hideMark/>
          </w:tcPr>
          <w:p w14:paraId="485C0F0E" w14:textId="77777777" w:rsidR="005A644D" w:rsidRPr="005A644D" w:rsidRDefault="005A644D" w:rsidP="005A644D">
            <w:pPr>
              <w:widowControl/>
              <w:autoSpaceDE/>
              <w:autoSpaceDN/>
              <w:adjustRightInd/>
              <w:spacing w:before="0" w:after="160" w:line="259" w:lineRule="auto"/>
              <w:jc w:val="center"/>
              <w:rPr>
                <w:rFonts w:asciiTheme="minorHAnsi" w:eastAsiaTheme="minorHAnsi" w:hAnsiTheme="minorHAnsi" w:cstheme="minorHAnsi"/>
                <w:sz w:val="22"/>
                <w:szCs w:val="22"/>
                <w:lang w:eastAsia="en-US"/>
              </w:rPr>
            </w:pPr>
          </w:p>
        </w:tc>
        <w:tc>
          <w:tcPr>
            <w:tcW w:w="1600" w:type="dxa"/>
            <w:noWrap/>
            <w:vAlign w:val="center"/>
            <w:hideMark/>
          </w:tcPr>
          <w:p w14:paraId="0EBA6182" w14:textId="77777777" w:rsidR="005A644D" w:rsidRPr="005A644D" w:rsidRDefault="005A644D" w:rsidP="005A644D">
            <w:pPr>
              <w:widowControl/>
              <w:autoSpaceDE/>
              <w:autoSpaceDN/>
              <w:adjustRightInd/>
              <w:spacing w:before="0" w:after="160" w:line="259" w:lineRule="auto"/>
              <w:jc w:val="center"/>
              <w:rPr>
                <w:rFonts w:asciiTheme="minorHAnsi" w:eastAsiaTheme="minorHAnsi" w:hAnsiTheme="minorHAnsi" w:cstheme="minorHAnsi"/>
                <w:sz w:val="22"/>
                <w:szCs w:val="22"/>
                <w:lang w:eastAsia="en-US"/>
              </w:rPr>
            </w:pPr>
          </w:p>
        </w:tc>
      </w:tr>
      <w:tr w:rsidR="005A644D" w:rsidRPr="005A644D" w14:paraId="5FEDBCD9" w14:textId="77777777" w:rsidTr="005C3D77">
        <w:trPr>
          <w:trHeight w:val="1425"/>
        </w:trPr>
        <w:tc>
          <w:tcPr>
            <w:tcW w:w="440" w:type="dxa"/>
            <w:noWrap/>
            <w:vAlign w:val="center"/>
            <w:hideMark/>
          </w:tcPr>
          <w:p w14:paraId="46072568" w14:textId="77777777" w:rsidR="005A644D" w:rsidRPr="005A644D" w:rsidRDefault="005A644D" w:rsidP="005A644D">
            <w:pPr>
              <w:widowControl/>
              <w:autoSpaceDE/>
              <w:autoSpaceDN/>
              <w:adjustRightInd/>
              <w:spacing w:before="0" w:after="160" w:line="259" w:lineRule="auto"/>
              <w:jc w:val="center"/>
              <w:rPr>
                <w:rFonts w:asciiTheme="minorHAnsi" w:eastAsiaTheme="minorHAnsi" w:hAnsiTheme="minorHAnsi" w:cstheme="minorHAnsi"/>
                <w:sz w:val="22"/>
                <w:szCs w:val="22"/>
                <w:lang w:eastAsia="en-US"/>
              </w:rPr>
            </w:pPr>
            <w:r w:rsidRPr="005A644D">
              <w:rPr>
                <w:rFonts w:asciiTheme="minorHAnsi" w:eastAsiaTheme="minorHAnsi" w:hAnsiTheme="minorHAnsi" w:cstheme="minorHAnsi"/>
                <w:sz w:val="22"/>
                <w:szCs w:val="22"/>
                <w:lang w:eastAsia="en-US"/>
              </w:rPr>
              <w:t>2</w:t>
            </w:r>
          </w:p>
        </w:tc>
        <w:tc>
          <w:tcPr>
            <w:tcW w:w="2541" w:type="dxa"/>
            <w:vAlign w:val="center"/>
            <w:hideMark/>
          </w:tcPr>
          <w:p w14:paraId="1B32E545" w14:textId="77777777" w:rsidR="005A644D" w:rsidRPr="005A644D" w:rsidRDefault="005A644D" w:rsidP="005A644D">
            <w:pPr>
              <w:widowControl/>
              <w:autoSpaceDE/>
              <w:autoSpaceDN/>
              <w:adjustRightInd/>
              <w:spacing w:before="0" w:after="160" w:line="259" w:lineRule="auto"/>
              <w:jc w:val="center"/>
              <w:rPr>
                <w:rFonts w:asciiTheme="minorHAnsi" w:eastAsiaTheme="minorHAnsi" w:hAnsiTheme="minorHAnsi" w:cstheme="minorHAnsi"/>
                <w:sz w:val="22"/>
                <w:szCs w:val="22"/>
                <w:lang w:eastAsia="en-US"/>
              </w:rPr>
            </w:pPr>
            <w:r w:rsidRPr="005A644D">
              <w:rPr>
                <w:rFonts w:asciiTheme="minorHAnsi" w:eastAsiaTheme="minorHAnsi" w:hAnsiTheme="minorHAnsi" w:cstheme="minorHAnsi"/>
                <w:sz w:val="22"/>
                <w:szCs w:val="22"/>
                <w:lang w:eastAsia="en-US"/>
              </w:rPr>
              <w:t>Opłata miesięczna za prowadzenie rachunków jednostek bez względu na ilość posiadanych rachunków przez każdą jednostkę</w:t>
            </w:r>
          </w:p>
          <w:p w14:paraId="0A923D6B" w14:textId="77777777" w:rsidR="005A644D" w:rsidRPr="005A644D" w:rsidRDefault="005A644D" w:rsidP="005A644D">
            <w:pPr>
              <w:widowControl/>
              <w:autoSpaceDE/>
              <w:autoSpaceDN/>
              <w:adjustRightInd/>
              <w:spacing w:before="0" w:after="160" w:line="259" w:lineRule="auto"/>
              <w:jc w:val="center"/>
              <w:rPr>
                <w:rFonts w:asciiTheme="minorHAnsi" w:eastAsiaTheme="minorHAnsi" w:hAnsiTheme="minorHAnsi" w:cstheme="minorHAnsi"/>
                <w:sz w:val="22"/>
                <w:szCs w:val="22"/>
                <w:lang w:eastAsia="en-US"/>
              </w:rPr>
            </w:pPr>
          </w:p>
        </w:tc>
        <w:tc>
          <w:tcPr>
            <w:tcW w:w="1130" w:type="dxa"/>
            <w:noWrap/>
            <w:vAlign w:val="center"/>
            <w:hideMark/>
          </w:tcPr>
          <w:p w14:paraId="274AF1F0" w14:textId="77777777" w:rsidR="005A644D" w:rsidRPr="005A644D" w:rsidRDefault="005A644D" w:rsidP="005A644D">
            <w:pPr>
              <w:widowControl/>
              <w:autoSpaceDE/>
              <w:autoSpaceDN/>
              <w:adjustRightInd/>
              <w:spacing w:before="0" w:after="160" w:line="259" w:lineRule="auto"/>
              <w:jc w:val="center"/>
              <w:rPr>
                <w:rFonts w:asciiTheme="minorHAnsi" w:eastAsiaTheme="minorHAnsi" w:hAnsiTheme="minorHAnsi" w:cstheme="minorHAnsi"/>
                <w:sz w:val="22"/>
                <w:szCs w:val="22"/>
                <w:lang w:eastAsia="en-US"/>
              </w:rPr>
            </w:pPr>
            <w:r w:rsidRPr="005A644D">
              <w:rPr>
                <w:rFonts w:asciiTheme="minorHAnsi" w:eastAsiaTheme="minorHAnsi" w:hAnsiTheme="minorHAnsi" w:cstheme="minorHAnsi"/>
                <w:sz w:val="22"/>
                <w:szCs w:val="22"/>
                <w:lang w:eastAsia="en-US"/>
              </w:rPr>
              <w:t>szt.</w:t>
            </w:r>
          </w:p>
        </w:tc>
        <w:tc>
          <w:tcPr>
            <w:tcW w:w="1484" w:type="dxa"/>
            <w:noWrap/>
            <w:vAlign w:val="center"/>
            <w:hideMark/>
          </w:tcPr>
          <w:p w14:paraId="01304348" w14:textId="77777777" w:rsidR="005A644D" w:rsidRPr="005A644D" w:rsidRDefault="005A644D" w:rsidP="005A644D">
            <w:pPr>
              <w:widowControl/>
              <w:autoSpaceDE/>
              <w:autoSpaceDN/>
              <w:adjustRightInd/>
              <w:spacing w:before="0" w:after="160" w:line="259" w:lineRule="auto"/>
              <w:jc w:val="center"/>
              <w:rPr>
                <w:rFonts w:asciiTheme="minorHAnsi" w:eastAsiaTheme="minorHAnsi" w:hAnsiTheme="minorHAnsi" w:cstheme="minorHAnsi"/>
                <w:sz w:val="22"/>
                <w:szCs w:val="22"/>
                <w:lang w:eastAsia="en-US"/>
              </w:rPr>
            </w:pPr>
            <w:r w:rsidRPr="005A644D">
              <w:rPr>
                <w:rFonts w:asciiTheme="minorHAnsi" w:eastAsiaTheme="minorHAnsi" w:hAnsiTheme="minorHAnsi" w:cstheme="minorHAnsi"/>
                <w:sz w:val="22"/>
                <w:szCs w:val="22"/>
                <w:lang w:eastAsia="en-US"/>
              </w:rPr>
              <w:t>96</w:t>
            </w:r>
          </w:p>
        </w:tc>
        <w:tc>
          <w:tcPr>
            <w:tcW w:w="1661" w:type="dxa"/>
            <w:noWrap/>
            <w:vAlign w:val="center"/>
            <w:hideMark/>
          </w:tcPr>
          <w:p w14:paraId="3391D263" w14:textId="77777777" w:rsidR="005A644D" w:rsidRPr="005A644D" w:rsidRDefault="005A644D" w:rsidP="005A644D">
            <w:pPr>
              <w:widowControl/>
              <w:autoSpaceDE/>
              <w:autoSpaceDN/>
              <w:adjustRightInd/>
              <w:spacing w:before="0" w:after="160" w:line="259" w:lineRule="auto"/>
              <w:jc w:val="center"/>
              <w:rPr>
                <w:rFonts w:asciiTheme="minorHAnsi" w:eastAsiaTheme="minorHAnsi" w:hAnsiTheme="minorHAnsi" w:cstheme="minorHAnsi"/>
                <w:sz w:val="22"/>
                <w:szCs w:val="22"/>
                <w:lang w:eastAsia="en-US"/>
              </w:rPr>
            </w:pPr>
          </w:p>
        </w:tc>
        <w:tc>
          <w:tcPr>
            <w:tcW w:w="1600" w:type="dxa"/>
            <w:noWrap/>
            <w:vAlign w:val="center"/>
            <w:hideMark/>
          </w:tcPr>
          <w:p w14:paraId="7C40E067" w14:textId="77777777" w:rsidR="005A644D" w:rsidRPr="005A644D" w:rsidRDefault="005A644D" w:rsidP="005A644D">
            <w:pPr>
              <w:widowControl/>
              <w:autoSpaceDE/>
              <w:autoSpaceDN/>
              <w:adjustRightInd/>
              <w:spacing w:before="0" w:after="160" w:line="259" w:lineRule="auto"/>
              <w:jc w:val="center"/>
              <w:rPr>
                <w:rFonts w:asciiTheme="minorHAnsi" w:eastAsiaTheme="minorHAnsi" w:hAnsiTheme="minorHAnsi" w:cstheme="minorHAnsi"/>
                <w:sz w:val="22"/>
                <w:szCs w:val="22"/>
                <w:lang w:eastAsia="en-US"/>
              </w:rPr>
            </w:pPr>
          </w:p>
        </w:tc>
      </w:tr>
      <w:tr w:rsidR="005A644D" w:rsidRPr="005A644D" w14:paraId="32C5E631" w14:textId="77777777" w:rsidTr="005C3D77">
        <w:trPr>
          <w:trHeight w:val="570"/>
        </w:trPr>
        <w:tc>
          <w:tcPr>
            <w:tcW w:w="440" w:type="dxa"/>
            <w:noWrap/>
            <w:vAlign w:val="center"/>
            <w:hideMark/>
          </w:tcPr>
          <w:p w14:paraId="3E72C8F1" w14:textId="77777777" w:rsidR="005A644D" w:rsidRPr="005A644D" w:rsidRDefault="005A644D" w:rsidP="005A644D">
            <w:pPr>
              <w:widowControl/>
              <w:autoSpaceDE/>
              <w:autoSpaceDN/>
              <w:adjustRightInd/>
              <w:spacing w:before="0" w:after="160" w:line="259" w:lineRule="auto"/>
              <w:jc w:val="center"/>
              <w:rPr>
                <w:rFonts w:asciiTheme="minorHAnsi" w:eastAsiaTheme="minorHAnsi" w:hAnsiTheme="minorHAnsi" w:cstheme="minorHAnsi"/>
                <w:sz w:val="22"/>
                <w:szCs w:val="22"/>
                <w:lang w:eastAsia="en-US"/>
              </w:rPr>
            </w:pPr>
            <w:r w:rsidRPr="005A644D">
              <w:rPr>
                <w:rFonts w:asciiTheme="minorHAnsi" w:eastAsiaTheme="minorHAnsi" w:hAnsiTheme="minorHAnsi" w:cstheme="minorHAnsi"/>
                <w:sz w:val="22"/>
                <w:szCs w:val="22"/>
                <w:lang w:eastAsia="en-US"/>
              </w:rPr>
              <w:t>3</w:t>
            </w:r>
          </w:p>
        </w:tc>
        <w:tc>
          <w:tcPr>
            <w:tcW w:w="2541" w:type="dxa"/>
            <w:vAlign w:val="center"/>
            <w:hideMark/>
          </w:tcPr>
          <w:p w14:paraId="5493A5E8" w14:textId="77777777" w:rsidR="005A644D" w:rsidRPr="005A644D" w:rsidRDefault="005A644D" w:rsidP="005A644D">
            <w:pPr>
              <w:widowControl/>
              <w:autoSpaceDE/>
              <w:autoSpaceDN/>
              <w:adjustRightInd/>
              <w:spacing w:before="0" w:after="160" w:line="259" w:lineRule="auto"/>
              <w:jc w:val="center"/>
              <w:rPr>
                <w:rFonts w:asciiTheme="minorHAnsi" w:eastAsiaTheme="minorHAnsi" w:hAnsiTheme="minorHAnsi" w:cstheme="minorHAnsi"/>
                <w:sz w:val="22"/>
                <w:szCs w:val="22"/>
                <w:lang w:eastAsia="en-US"/>
              </w:rPr>
            </w:pPr>
            <w:r w:rsidRPr="005A644D">
              <w:rPr>
                <w:rFonts w:asciiTheme="minorHAnsi" w:eastAsiaTheme="minorHAnsi" w:hAnsiTheme="minorHAnsi" w:cstheme="minorHAnsi"/>
                <w:sz w:val="22"/>
                <w:szCs w:val="22"/>
                <w:lang w:eastAsia="en-US"/>
              </w:rPr>
              <w:t>Opłata od wpłat gotówkowych na rachunkach bankowych</w:t>
            </w:r>
          </w:p>
          <w:p w14:paraId="3F50A5C0" w14:textId="77777777" w:rsidR="005A644D" w:rsidRPr="005A644D" w:rsidRDefault="005A644D" w:rsidP="005A644D">
            <w:pPr>
              <w:widowControl/>
              <w:autoSpaceDE/>
              <w:autoSpaceDN/>
              <w:adjustRightInd/>
              <w:spacing w:before="0" w:after="160" w:line="259" w:lineRule="auto"/>
              <w:jc w:val="center"/>
              <w:rPr>
                <w:rFonts w:asciiTheme="minorHAnsi" w:eastAsiaTheme="minorHAnsi" w:hAnsiTheme="minorHAnsi" w:cstheme="minorHAnsi"/>
                <w:sz w:val="22"/>
                <w:szCs w:val="22"/>
                <w:lang w:eastAsia="en-US"/>
              </w:rPr>
            </w:pPr>
          </w:p>
        </w:tc>
        <w:tc>
          <w:tcPr>
            <w:tcW w:w="1130" w:type="dxa"/>
            <w:noWrap/>
            <w:vAlign w:val="center"/>
            <w:hideMark/>
          </w:tcPr>
          <w:p w14:paraId="13F382E1" w14:textId="77777777" w:rsidR="005A644D" w:rsidRPr="005A644D" w:rsidRDefault="005A644D" w:rsidP="005A644D">
            <w:pPr>
              <w:widowControl/>
              <w:autoSpaceDE/>
              <w:autoSpaceDN/>
              <w:adjustRightInd/>
              <w:spacing w:before="0" w:after="160" w:line="259" w:lineRule="auto"/>
              <w:jc w:val="center"/>
              <w:rPr>
                <w:rFonts w:asciiTheme="minorHAnsi" w:eastAsiaTheme="minorHAnsi" w:hAnsiTheme="minorHAnsi" w:cstheme="minorHAnsi"/>
                <w:sz w:val="22"/>
                <w:szCs w:val="22"/>
                <w:lang w:eastAsia="en-US"/>
              </w:rPr>
            </w:pPr>
            <w:r w:rsidRPr="005A644D">
              <w:rPr>
                <w:rFonts w:asciiTheme="minorHAnsi" w:eastAsiaTheme="minorHAnsi" w:hAnsiTheme="minorHAnsi" w:cstheme="minorHAnsi"/>
                <w:sz w:val="22"/>
                <w:szCs w:val="22"/>
                <w:lang w:eastAsia="en-US"/>
              </w:rPr>
              <w:t>zł</w:t>
            </w:r>
          </w:p>
        </w:tc>
        <w:tc>
          <w:tcPr>
            <w:tcW w:w="1484" w:type="dxa"/>
            <w:noWrap/>
            <w:vAlign w:val="center"/>
            <w:hideMark/>
          </w:tcPr>
          <w:p w14:paraId="7FF0BA31" w14:textId="77777777" w:rsidR="005A644D" w:rsidRPr="005A644D" w:rsidRDefault="005A644D" w:rsidP="005A644D">
            <w:pPr>
              <w:widowControl/>
              <w:autoSpaceDE/>
              <w:autoSpaceDN/>
              <w:adjustRightInd/>
              <w:spacing w:before="0" w:after="160" w:line="259" w:lineRule="auto"/>
              <w:jc w:val="center"/>
              <w:rPr>
                <w:rFonts w:asciiTheme="minorHAnsi" w:eastAsiaTheme="minorHAnsi" w:hAnsiTheme="minorHAnsi" w:cstheme="minorHAnsi"/>
                <w:sz w:val="22"/>
                <w:szCs w:val="22"/>
                <w:lang w:eastAsia="en-US"/>
              </w:rPr>
            </w:pPr>
            <w:r w:rsidRPr="005A644D">
              <w:rPr>
                <w:rFonts w:asciiTheme="minorHAnsi" w:eastAsiaTheme="minorHAnsi" w:hAnsiTheme="minorHAnsi" w:cstheme="minorHAnsi"/>
                <w:sz w:val="22"/>
                <w:szCs w:val="22"/>
                <w:lang w:eastAsia="en-US"/>
              </w:rPr>
              <w:t>5.076.568,80</w:t>
            </w:r>
          </w:p>
        </w:tc>
        <w:tc>
          <w:tcPr>
            <w:tcW w:w="1661" w:type="dxa"/>
            <w:noWrap/>
            <w:vAlign w:val="center"/>
            <w:hideMark/>
          </w:tcPr>
          <w:p w14:paraId="5123DC71" w14:textId="77777777" w:rsidR="005A644D" w:rsidRPr="005A644D" w:rsidRDefault="005A644D" w:rsidP="005A644D">
            <w:pPr>
              <w:widowControl/>
              <w:autoSpaceDE/>
              <w:autoSpaceDN/>
              <w:adjustRightInd/>
              <w:spacing w:before="0" w:after="160" w:line="259" w:lineRule="auto"/>
              <w:jc w:val="center"/>
              <w:rPr>
                <w:rFonts w:asciiTheme="minorHAnsi" w:eastAsiaTheme="minorHAnsi" w:hAnsiTheme="minorHAnsi" w:cstheme="minorHAnsi"/>
                <w:sz w:val="22"/>
                <w:szCs w:val="22"/>
                <w:lang w:eastAsia="en-US"/>
              </w:rPr>
            </w:pPr>
          </w:p>
        </w:tc>
        <w:tc>
          <w:tcPr>
            <w:tcW w:w="1600" w:type="dxa"/>
            <w:noWrap/>
            <w:vAlign w:val="center"/>
            <w:hideMark/>
          </w:tcPr>
          <w:p w14:paraId="67CCB197" w14:textId="77777777" w:rsidR="005A644D" w:rsidRPr="005A644D" w:rsidRDefault="005A644D" w:rsidP="005A644D">
            <w:pPr>
              <w:widowControl/>
              <w:autoSpaceDE/>
              <w:autoSpaceDN/>
              <w:adjustRightInd/>
              <w:spacing w:before="0" w:after="160" w:line="259" w:lineRule="auto"/>
              <w:jc w:val="center"/>
              <w:rPr>
                <w:rFonts w:asciiTheme="minorHAnsi" w:eastAsiaTheme="minorHAnsi" w:hAnsiTheme="minorHAnsi" w:cstheme="minorHAnsi"/>
                <w:sz w:val="22"/>
                <w:szCs w:val="22"/>
                <w:lang w:eastAsia="en-US"/>
              </w:rPr>
            </w:pPr>
          </w:p>
        </w:tc>
      </w:tr>
      <w:tr w:rsidR="005A644D" w:rsidRPr="005A644D" w14:paraId="30DF0158" w14:textId="77777777" w:rsidTr="005C3D77">
        <w:trPr>
          <w:trHeight w:val="570"/>
        </w:trPr>
        <w:tc>
          <w:tcPr>
            <w:tcW w:w="440" w:type="dxa"/>
            <w:noWrap/>
            <w:vAlign w:val="center"/>
            <w:hideMark/>
          </w:tcPr>
          <w:p w14:paraId="6D1CB4B3" w14:textId="77777777" w:rsidR="005A644D" w:rsidRPr="005A644D" w:rsidRDefault="005A644D" w:rsidP="005A644D">
            <w:pPr>
              <w:widowControl/>
              <w:autoSpaceDE/>
              <w:autoSpaceDN/>
              <w:adjustRightInd/>
              <w:spacing w:before="0" w:after="160" w:line="259" w:lineRule="auto"/>
              <w:jc w:val="center"/>
              <w:rPr>
                <w:rFonts w:asciiTheme="minorHAnsi" w:eastAsiaTheme="minorHAnsi" w:hAnsiTheme="minorHAnsi" w:cstheme="minorHAnsi"/>
                <w:sz w:val="22"/>
                <w:szCs w:val="22"/>
                <w:lang w:eastAsia="en-US"/>
              </w:rPr>
            </w:pPr>
            <w:r w:rsidRPr="005A644D">
              <w:rPr>
                <w:rFonts w:asciiTheme="minorHAnsi" w:eastAsiaTheme="minorHAnsi" w:hAnsiTheme="minorHAnsi" w:cstheme="minorHAnsi"/>
                <w:sz w:val="22"/>
                <w:szCs w:val="22"/>
                <w:lang w:eastAsia="en-US"/>
              </w:rPr>
              <w:t>4</w:t>
            </w:r>
          </w:p>
        </w:tc>
        <w:tc>
          <w:tcPr>
            <w:tcW w:w="2541" w:type="dxa"/>
            <w:vAlign w:val="center"/>
            <w:hideMark/>
          </w:tcPr>
          <w:p w14:paraId="014D1B23" w14:textId="77777777" w:rsidR="005A644D" w:rsidRPr="005A644D" w:rsidRDefault="005A644D" w:rsidP="005A644D">
            <w:pPr>
              <w:widowControl/>
              <w:autoSpaceDE/>
              <w:autoSpaceDN/>
              <w:adjustRightInd/>
              <w:spacing w:before="0" w:after="160" w:line="259" w:lineRule="auto"/>
              <w:jc w:val="center"/>
              <w:rPr>
                <w:rFonts w:asciiTheme="minorHAnsi" w:eastAsiaTheme="minorHAnsi" w:hAnsiTheme="minorHAnsi" w:cstheme="minorHAnsi"/>
                <w:sz w:val="22"/>
                <w:szCs w:val="22"/>
                <w:lang w:eastAsia="en-US"/>
              </w:rPr>
            </w:pPr>
            <w:r w:rsidRPr="005A644D">
              <w:rPr>
                <w:rFonts w:asciiTheme="minorHAnsi" w:eastAsiaTheme="minorHAnsi" w:hAnsiTheme="minorHAnsi" w:cstheme="minorHAnsi"/>
                <w:sz w:val="22"/>
                <w:szCs w:val="22"/>
                <w:lang w:eastAsia="en-US"/>
              </w:rPr>
              <w:t>Opłata od wypłat gotówkowych z rachunków bankowych w złotych</w:t>
            </w:r>
          </w:p>
          <w:p w14:paraId="0616B49B" w14:textId="77777777" w:rsidR="005A644D" w:rsidRPr="005A644D" w:rsidRDefault="005A644D" w:rsidP="005A644D">
            <w:pPr>
              <w:widowControl/>
              <w:autoSpaceDE/>
              <w:autoSpaceDN/>
              <w:adjustRightInd/>
              <w:spacing w:before="0" w:after="160" w:line="259" w:lineRule="auto"/>
              <w:jc w:val="center"/>
              <w:rPr>
                <w:rFonts w:asciiTheme="minorHAnsi" w:eastAsiaTheme="minorHAnsi" w:hAnsiTheme="minorHAnsi" w:cstheme="minorHAnsi"/>
                <w:sz w:val="22"/>
                <w:szCs w:val="22"/>
                <w:lang w:eastAsia="en-US"/>
              </w:rPr>
            </w:pPr>
          </w:p>
        </w:tc>
        <w:tc>
          <w:tcPr>
            <w:tcW w:w="1130" w:type="dxa"/>
            <w:noWrap/>
            <w:vAlign w:val="center"/>
            <w:hideMark/>
          </w:tcPr>
          <w:p w14:paraId="301B5C34" w14:textId="77777777" w:rsidR="005A644D" w:rsidRPr="005A644D" w:rsidRDefault="005A644D" w:rsidP="005A644D">
            <w:pPr>
              <w:widowControl/>
              <w:autoSpaceDE/>
              <w:autoSpaceDN/>
              <w:adjustRightInd/>
              <w:spacing w:before="0" w:after="160" w:line="259" w:lineRule="auto"/>
              <w:jc w:val="center"/>
              <w:rPr>
                <w:rFonts w:asciiTheme="minorHAnsi" w:eastAsiaTheme="minorHAnsi" w:hAnsiTheme="minorHAnsi" w:cstheme="minorHAnsi"/>
                <w:sz w:val="22"/>
                <w:szCs w:val="22"/>
                <w:lang w:eastAsia="en-US"/>
              </w:rPr>
            </w:pPr>
            <w:r w:rsidRPr="005A644D">
              <w:rPr>
                <w:rFonts w:asciiTheme="minorHAnsi" w:eastAsiaTheme="minorHAnsi" w:hAnsiTheme="minorHAnsi" w:cstheme="minorHAnsi"/>
                <w:sz w:val="22"/>
                <w:szCs w:val="22"/>
                <w:lang w:eastAsia="en-US"/>
              </w:rPr>
              <w:t>zł</w:t>
            </w:r>
          </w:p>
        </w:tc>
        <w:tc>
          <w:tcPr>
            <w:tcW w:w="1484" w:type="dxa"/>
            <w:noWrap/>
            <w:vAlign w:val="center"/>
            <w:hideMark/>
          </w:tcPr>
          <w:p w14:paraId="24ACF737" w14:textId="77777777" w:rsidR="005A644D" w:rsidRPr="005A644D" w:rsidRDefault="005A644D" w:rsidP="005A644D">
            <w:pPr>
              <w:widowControl/>
              <w:autoSpaceDE/>
              <w:autoSpaceDN/>
              <w:adjustRightInd/>
              <w:spacing w:before="0" w:after="160" w:line="259" w:lineRule="auto"/>
              <w:jc w:val="center"/>
              <w:rPr>
                <w:rFonts w:asciiTheme="minorHAnsi" w:eastAsiaTheme="minorHAnsi" w:hAnsiTheme="minorHAnsi" w:cstheme="minorHAnsi"/>
                <w:sz w:val="22"/>
                <w:szCs w:val="22"/>
                <w:lang w:eastAsia="en-US"/>
              </w:rPr>
            </w:pPr>
            <w:r w:rsidRPr="005A644D">
              <w:rPr>
                <w:rFonts w:asciiTheme="minorHAnsi" w:eastAsiaTheme="minorHAnsi" w:hAnsiTheme="minorHAnsi" w:cstheme="minorHAnsi"/>
                <w:sz w:val="22"/>
                <w:szCs w:val="22"/>
                <w:lang w:eastAsia="en-US"/>
              </w:rPr>
              <w:t>864.933,48</w:t>
            </w:r>
          </w:p>
        </w:tc>
        <w:tc>
          <w:tcPr>
            <w:tcW w:w="1661" w:type="dxa"/>
            <w:noWrap/>
            <w:vAlign w:val="center"/>
            <w:hideMark/>
          </w:tcPr>
          <w:p w14:paraId="1A94B5A3" w14:textId="77777777" w:rsidR="005A644D" w:rsidRPr="005A644D" w:rsidRDefault="005A644D" w:rsidP="005A644D">
            <w:pPr>
              <w:widowControl/>
              <w:autoSpaceDE/>
              <w:autoSpaceDN/>
              <w:adjustRightInd/>
              <w:spacing w:before="0" w:after="160" w:line="259" w:lineRule="auto"/>
              <w:jc w:val="center"/>
              <w:rPr>
                <w:rFonts w:asciiTheme="minorHAnsi" w:eastAsiaTheme="minorHAnsi" w:hAnsiTheme="minorHAnsi" w:cstheme="minorHAnsi"/>
                <w:sz w:val="22"/>
                <w:szCs w:val="22"/>
                <w:lang w:eastAsia="en-US"/>
              </w:rPr>
            </w:pPr>
          </w:p>
        </w:tc>
        <w:tc>
          <w:tcPr>
            <w:tcW w:w="1600" w:type="dxa"/>
            <w:noWrap/>
            <w:vAlign w:val="center"/>
            <w:hideMark/>
          </w:tcPr>
          <w:p w14:paraId="5608F655" w14:textId="77777777" w:rsidR="005A644D" w:rsidRPr="005A644D" w:rsidRDefault="005A644D" w:rsidP="005A644D">
            <w:pPr>
              <w:widowControl/>
              <w:autoSpaceDE/>
              <w:autoSpaceDN/>
              <w:adjustRightInd/>
              <w:spacing w:before="0" w:after="160" w:line="259" w:lineRule="auto"/>
              <w:jc w:val="center"/>
              <w:rPr>
                <w:rFonts w:asciiTheme="minorHAnsi" w:eastAsiaTheme="minorHAnsi" w:hAnsiTheme="minorHAnsi" w:cstheme="minorHAnsi"/>
                <w:sz w:val="22"/>
                <w:szCs w:val="22"/>
                <w:lang w:eastAsia="en-US"/>
              </w:rPr>
            </w:pPr>
          </w:p>
        </w:tc>
      </w:tr>
      <w:tr w:rsidR="005A644D" w:rsidRPr="005A644D" w14:paraId="7218EDB1" w14:textId="77777777" w:rsidTr="005C3D77">
        <w:trPr>
          <w:trHeight w:val="411"/>
        </w:trPr>
        <w:tc>
          <w:tcPr>
            <w:tcW w:w="440" w:type="dxa"/>
            <w:noWrap/>
            <w:vAlign w:val="center"/>
            <w:hideMark/>
          </w:tcPr>
          <w:p w14:paraId="764362AF" w14:textId="77777777" w:rsidR="005A644D" w:rsidRPr="005A644D" w:rsidRDefault="005A644D" w:rsidP="005A644D">
            <w:pPr>
              <w:widowControl/>
              <w:autoSpaceDE/>
              <w:autoSpaceDN/>
              <w:adjustRightInd/>
              <w:spacing w:before="0" w:after="160" w:line="259" w:lineRule="auto"/>
              <w:jc w:val="center"/>
              <w:rPr>
                <w:rFonts w:asciiTheme="minorHAnsi" w:eastAsiaTheme="minorHAnsi" w:hAnsiTheme="minorHAnsi" w:cstheme="minorHAnsi"/>
                <w:sz w:val="22"/>
                <w:szCs w:val="22"/>
                <w:lang w:eastAsia="en-US"/>
              </w:rPr>
            </w:pPr>
            <w:r w:rsidRPr="005A644D">
              <w:rPr>
                <w:rFonts w:asciiTheme="minorHAnsi" w:eastAsiaTheme="minorHAnsi" w:hAnsiTheme="minorHAnsi" w:cstheme="minorHAnsi"/>
                <w:sz w:val="22"/>
                <w:szCs w:val="22"/>
                <w:lang w:eastAsia="en-US"/>
              </w:rPr>
              <w:t>5</w:t>
            </w:r>
          </w:p>
        </w:tc>
        <w:tc>
          <w:tcPr>
            <w:tcW w:w="2541" w:type="dxa"/>
            <w:vAlign w:val="center"/>
            <w:hideMark/>
          </w:tcPr>
          <w:p w14:paraId="122DCBFD" w14:textId="77777777" w:rsidR="005A644D" w:rsidRPr="005A644D" w:rsidRDefault="005A644D" w:rsidP="005A644D">
            <w:pPr>
              <w:widowControl/>
              <w:autoSpaceDE/>
              <w:autoSpaceDN/>
              <w:adjustRightInd/>
              <w:spacing w:before="0" w:after="160" w:line="259" w:lineRule="auto"/>
              <w:jc w:val="center"/>
              <w:rPr>
                <w:rFonts w:asciiTheme="minorHAnsi" w:eastAsiaTheme="minorHAnsi" w:hAnsiTheme="minorHAnsi" w:cstheme="minorHAnsi"/>
                <w:sz w:val="22"/>
                <w:szCs w:val="22"/>
                <w:lang w:eastAsia="en-US"/>
              </w:rPr>
            </w:pPr>
            <w:r w:rsidRPr="005A644D">
              <w:rPr>
                <w:rFonts w:asciiTheme="minorHAnsi" w:eastAsiaTheme="minorHAnsi" w:hAnsiTheme="minorHAnsi" w:cstheme="minorHAnsi"/>
                <w:sz w:val="22"/>
                <w:szCs w:val="22"/>
                <w:lang w:eastAsia="en-US"/>
              </w:rPr>
              <w:t xml:space="preserve">Opłata za realizację przelewów z rachunków </w:t>
            </w:r>
            <w:r w:rsidRPr="005A644D">
              <w:rPr>
                <w:rFonts w:asciiTheme="minorHAnsi" w:eastAsiaTheme="minorHAnsi" w:hAnsiTheme="minorHAnsi" w:cstheme="minorHAnsi"/>
                <w:sz w:val="22"/>
                <w:szCs w:val="22"/>
                <w:lang w:eastAsia="en-US"/>
              </w:rPr>
              <w:lastRenderedPageBreak/>
              <w:t>za pośrednictwem bankowości  elektronicznej w złotych</w:t>
            </w:r>
          </w:p>
        </w:tc>
        <w:tc>
          <w:tcPr>
            <w:tcW w:w="1130" w:type="dxa"/>
            <w:noWrap/>
            <w:vAlign w:val="center"/>
            <w:hideMark/>
          </w:tcPr>
          <w:p w14:paraId="01F7587E" w14:textId="77777777" w:rsidR="005A644D" w:rsidRPr="005A644D" w:rsidRDefault="005A644D" w:rsidP="005A644D">
            <w:pPr>
              <w:widowControl/>
              <w:autoSpaceDE/>
              <w:autoSpaceDN/>
              <w:adjustRightInd/>
              <w:spacing w:before="0" w:after="160" w:line="259" w:lineRule="auto"/>
              <w:jc w:val="center"/>
              <w:rPr>
                <w:rFonts w:asciiTheme="minorHAnsi" w:eastAsiaTheme="minorHAnsi" w:hAnsiTheme="minorHAnsi" w:cstheme="minorHAnsi"/>
                <w:sz w:val="22"/>
                <w:szCs w:val="22"/>
                <w:lang w:eastAsia="en-US"/>
              </w:rPr>
            </w:pPr>
            <w:r w:rsidRPr="005A644D">
              <w:rPr>
                <w:rFonts w:asciiTheme="minorHAnsi" w:eastAsiaTheme="minorHAnsi" w:hAnsiTheme="minorHAnsi" w:cstheme="minorHAnsi"/>
                <w:sz w:val="22"/>
                <w:szCs w:val="22"/>
                <w:lang w:eastAsia="en-US"/>
              </w:rPr>
              <w:lastRenderedPageBreak/>
              <w:t>szt.</w:t>
            </w:r>
          </w:p>
        </w:tc>
        <w:tc>
          <w:tcPr>
            <w:tcW w:w="1484" w:type="dxa"/>
            <w:noWrap/>
            <w:vAlign w:val="center"/>
            <w:hideMark/>
          </w:tcPr>
          <w:p w14:paraId="090A9A5E" w14:textId="77777777" w:rsidR="005A644D" w:rsidRPr="005A644D" w:rsidRDefault="005A644D" w:rsidP="005A644D">
            <w:pPr>
              <w:widowControl/>
              <w:autoSpaceDE/>
              <w:autoSpaceDN/>
              <w:adjustRightInd/>
              <w:spacing w:before="0" w:after="160" w:line="259" w:lineRule="auto"/>
              <w:jc w:val="center"/>
              <w:rPr>
                <w:rFonts w:asciiTheme="minorHAnsi" w:eastAsiaTheme="minorHAnsi" w:hAnsiTheme="minorHAnsi" w:cstheme="minorHAnsi"/>
                <w:sz w:val="22"/>
                <w:szCs w:val="22"/>
                <w:lang w:eastAsia="en-US"/>
              </w:rPr>
            </w:pPr>
            <w:r w:rsidRPr="005A644D">
              <w:rPr>
                <w:rFonts w:asciiTheme="minorHAnsi" w:eastAsiaTheme="minorHAnsi" w:hAnsiTheme="minorHAnsi" w:cstheme="minorHAnsi"/>
                <w:sz w:val="22"/>
                <w:szCs w:val="22"/>
                <w:lang w:eastAsia="en-US"/>
              </w:rPr>
              <w:t>88.488</w:t>
            </w:r>
          </w:p>
        </w:tc>
        <w:tc>
          <w:tcPr>
            <w:tcW w:w="1661" w:type="dxa"/>
            <w:noWrap/>
            <w:vAlign w:val="center"/>
            <w:hideMark/>
          </w:tcPr>
          <w:p w14:paraId="76D0AB4A" w14:textId="77777777" w:rsidR="005A644D" w:rsidRPr="005A644D" w:rsidRDefault="005A644D" w:rsidP="005A644D">
            <w:pPr>
              <w:widowControl/>
              <w:autoSpaceDE/>
              <w:autoSpaceDN/>
              <w:adjustRightInd/>
              <w:spacing w:before="0" w:after="160" w:line="259" w:lineRule="auto"/>
              <w:jc w:val="center"/>
              <w:rPr>
                <w:rFonts w:asciiTheme="minorHAnsi" w:eastAsiaTheme="minorHAnsi" w:hAnsiTheme="minorHAnsi" w:cstheme="minorHAnsi"/>
                <w:sz w:val="22"/>
                <w:szCs w:val="22"/>
                <w:lang w:eastAsia="en-US"/>
              </w:rPr>
            </w:pPr>
          </w:p>
        </w:tc>
        <w:tc>
          <w:tcPr>
            <w:tcW w:w="1600" w:type="dxa"/>
            <w:noWrap/>
            <w:vAlign w:val="center"/>
            <w:hideMark/>
          </w:tcPr>
          <w:p w14:paraId="3E482DFC" w14:textId="77777777" w:rsidR="005A644D" w:rsidRPr="005A644D" w:rsidRDefault="005A644D" w:rsidP="005A644D">
            <w:pPr>
              <w:widowControl/>
              <w:autoSpaceDE/>
              <w:autoSpaceDN/>
              <w:adjustRightInd/>
              <w:spacing w:before="0" w:after="160" w:line="259" w:lineRule="auto"/>
              <w:jc w:val="center"/>
              <w:rPr>
                <w:rFonts w:asciiTheme="minorHAnsi" w:eastAsiaTheme="minorHAnsi" w:hAnsiTheme="minorHAnsi" w:cstheme="minorHAnsi"/>
                <w:sz w:val="22"/>
                <w:szCs w:val="22"/>
                <w:lang w:eastAsia="en-US"/>
              </w:rPr>
            </w:pPr>
          </w:p>
        </w:tc>
      </w:tr>
      <w:tr w:rsidR="005A644D" w:rsidRPr="005A644D" w14:paraId="04371B44" w14:textId="77777777" w:rsidTr="005C3D77">
        <w:trPr>
          <w:trHeight w:val="855"/>
        </w:trPr>
        <w:tc>
          <w:tcPr>
            <w:tcW w:w="440" w:type="dxa"/>
            <w:noWrap/>
            <w:vAlign w:val="center"/>
            <w:hideMark/>
          </w:tcPr>
          <w:p w14:paraId="416394A4" w14:textId="77777777" w:rsidR="005A644D" w:rsidRPr="005A644D" w:rsidRDefault="005A644D" w:rsidP="005A644D">
            <w:pPr>
              <w:widowControl/>
              <w:autoSpaceDE/>
              <w:autoSpaceDN/>
              <w:adjustRightInd/>
              <w:spacing w:before="0" w:after="160" w:line="259" w:lineRule="auto"/>
              <w:jc w:val="center"/>
              <w:rPr>
                <w:rFonts w:asciiTheme="minorHAnsi" w:eastAsiaTheme="minorHAnsi" w:hAnsiTheme="minorHAnsi" w:cstheme="minorHAnsi"/>
                <w:sz w:val="22"/>
                <w:szCs w:val="22"/>
                <w:lang w:eastAsia="en-US"/>
              </w:rPr>
            </w:pPr>
            <w:r w:rsidRPr="005A644D">
              <w:rPr>
                <w:rFonts w:asciiTheme="minorHAnsi" w:eastAsiaTheme="minorHAnsi" w:hAnsiTheme="minorHAnsi" w:cstheme="minorHAnsi"/>
                <w:sz w:val="22"/>
                <w:szCs w:val="22"/>
                <w:lang w:eastAsia="en-US"/>
              </w:rPr>
              <w:t>6</w:t>
            </w:r>
          </w:p>
        </w:tc>
        <w:tc>
          <w:tcPr>
            <w:tcW w:w="2541" w:type="dxa"/>
            <w:vAlign w:val="center"/>
            <w:hideMark/>
          </w:tcPr>
          <w:p w14:paraId="244A1C70" w14:textId="77777777" w:rsidR="005A644D" w:rsidRPr="005A644D" w:rsidRDefault="005A644D" w:rsidP="005A644D">
            <w:pPr>
              <w:widowControl/>
              <w:autoSpaceDE/>
              <w:autoSpaceDN/>
              <w:adjustRightInd/>
              <w:spacing w:before="0" w:after="160" w:line="259" w:lineRule="auto"/>
              <w:jc w:val="center"/>
              <w:rPr>
                <w:rFonts w:asciiTheme="minorHAnsi" w:eastAsiaTheme="minorHAnsi" w:hAnsiTheme="minorHAnsi" w:cstheme="minorHAnsi"/>
                <w:sz w:val="22"/>
                <w:szCs w:val="22"/>
                <w:lang w:eastAsia="en-US"/>
              </w:rPr>
            </w:pPr>
            <w:r w:rsidRPr="005A644D">
              <w:rPr>
                <w:rFonts w:asciiTheme="minorHAnsi" w:eastAsiaTheme="minorHAnsi" w:hAnsiTheme="minorHAnsi" w:cstheme="minorHAnsi"/>
                <w:sz w:val="22"/>
                <w:szCs w:val="22"/>
                <w:lang w:eastAsia="en-US"/>
              </w:rPr>
              <w:t>Opłata miesięczna za korzystanie z elektronicznej obsługi rachunku</w:t>
            </w:r>
          </w:p>
        </w:tc>
        <w:tc>
          <w:tcPr>
            <w:tcW w:w="1130" w:type="dxa"/>
            <w:noWrap/>
            <w:vAlign w:val="center"/>
            <w:hideMark/>
          </w:tcPr>
          <w:p w14:paraId="4A31CBC1" w14:textId="77777777" w:rsidR="005A644D" w:rsidRPr="005A644D" w:rsidRDefault="005A644D" w:rsidP="005A644D">
            <w:pPr>
              <w:widowControl/>
              <w:autoSpaceDE/>
              <w:autoSpaceDN/>
              <w:adjustRightInd/>
              <w:spacing w:before="0" w:after="160" w:line="259" w:lineRule="auto"/>
              <w:jc w:val="center"/>
              <w:rPr>
                <w:rFonts w:asciiTheme="minorHAnsi" w:eastAsiaTheme="minorHAnsi" w:hAnsiTheme="minorHAnsi" w:cstheme="minorHAnsi"/>
                <w:sz w:val="22"/>
                <w:szCs w:val="22"/>
                <w:lang w:eastAsia="en-US"/>
              </w:rPr>
            </w:pPr>
            <w:r w:rsidRPr="005A644D">
              <w:rPr>
                <w:rFonts w:asciiTheme="minorHAnsi" w:eastAsiaTheme="minorHAnsi" w:hAnsiTheme="minorHAnsi" w:cstheme="minorHAnsi"/>
                <w:sz w:val="22"/>
                <w:szCs w:val="22"/>
                <w:lang w:eastAsia="en-US"/>
              </w:rPr>
              <w:t>stanowisko</w:t>
            </w:r>
          </w:p>
        </w:tc>
        <w:tc>
          <w:tcPr>
            <w:tcW w:w="1484" w:type="dxa"/>
            <w:noWrap/>
            <w:vAlign w:val="center"/>
            <w:hideMark/>
          </w:tcPr>
          <w:p w14:paraId="7362877F" w14:textId="77777777" w:rsidR="005A644D" w:rsidRPr="005A644D" w:rsidRDefault="005A644D" w:rsidP="005A644D">
            <w:pPr>
              <w:widowControl/>
              <w:autoSpaceDE/>
              <w:autoSpaceDN/>
              <w:adjustRightInd/>
              <w:spacing w:before="0" w:after="160" w:line="259" w:lineRule="auto"/>
              <w:jc w:val="center"/>
              <w:rPr>
                <w:rFonts w:asciiTheme="minorHAnsi" w:eastAsiaTheme="minorHAnsi" w:hAnsiTheme="minorHAnsi" w:cstheme="minorHAnsi"/>
                <w:sz w:val="22"/>
                <w:szCs w:val="22"/>
                <w:lang w:eastAsia="en-US"/>
              </w:rPr>
            </w:pPr>
            <w:r w:rsidRPr="005A644D">
              <w:rPr>
                <w:rFonts w:asciiTheme="minorHAnsi" w:eastAsiaTheme="minorHAnsi" w:hAnsiTheme="minorHAnsi" w:cstheme="minorHAnsi"/>
                <w:sz w:val="22"/>
                <w:szCs w:val="22"/>
                <w:lang w:eastAsia="en-US"/>
              </w:rPr>
              <w:t>9</w:t>
            </w:r>
          </w:p>
        </w:tc>
        <w:tc>
          <w:tcPr>
            <w:tcW w:w="1661" w:type="dxa"/>
            <w:noWrap/>
            <w:vAlign w:val="center"/>
            <w:hideMark/>
          </w:tcPr>
          <w:p w14:paraId="25F511EB" w14:textId="77777777" w:rsidR="005A644D" w:rsidRPr="005A644D" w:rsidRDefault="005A644D" w:rsidP="005A644D">
            <w:pPr>
              <w:widowControl/>
              <w:autoSpaceDE/>
              <w:autoSpaceDN/>
              <w:adjustRightInd/>
              <w:spacing w:before="0" w:after="160" w:line="259" w:lineRule="auto"/>
              <w:jc w:val="center"/>
              <w:rPr>
                <w:rFonts w:asciiTheme="minorHAnsi" w:eastAsiaTheme="minorHAnsi" w:hAnsiTheme="minorHAnsi" w:cstheme="minorHAnsi"/>
                <w:sz w:val="22"/>
                <w:szCs w:val="22"/>
                <w:lang w:eastAsia="en-US"/>
              </w:rPr>
            </w:pPr>
          </w:p>
        </w:tc>
        <w:tc>
          <w:tcPr>
            <w:tcW w:w="1600" w:type="dxa"/>
            <w:noWrap/>
            <w:vAlign w:val="center"/>
            <w:hideMark/>
          </w:tcPr>
          <w:p w14:paraId="45BD24BC" w14:textId="77777777" w:rsidR="005A644D" w:rsidRPr="005A644D" w:rsidRDefault="005A644D" w:rsidP="005A644D">
            <w:pPr>
              <w:widowControl/>
              <w:autoSpaceDE/>
              <w:autoSpaceDN/>
              <w:adjustRightInd/>
              <w:spacing w:before="0" w:after="160" w:line="259" w:lineRule="auto"/>
              <w:jc w:val="center"/>
              <w:rPr>
                <w:rFonts w:asciiTheme="minorHAnsi" w:eastAsiaTheme="minorHAnsi" w:hAnsiTheme="minorHAnsi" w:cstheme="minorHAnsi"/>
                <w:sz w:val="22"/>
                <w:szCs w:val="22"/>
                <w:lang w:eastAsia="en-US"/>
              </w:rPr>
            </w:pPr>
          </w:p>
        </w:tc>
      </w:tr>
      <w:tr w:rsidR="005A644D" w:rsidRPr="005A644D" w14:paraId="493D9153" w14:textId="77777777" w:rsidTr="005C3D77">
        <w:trPr>
          <w:trHeight w:val="664"/>
        </w:trPr>
        <w:tc>
          <w:tcPr>
            <w:tcW w:w="440" w:type="dxa"/>
            <w:vMerge w:val="restart"/>
            <w:noWrap/>
            <w:vAlign w:val="center"/>
            <w:hideMark/>
          </w:tcPr>
          <w:p w14:paraId="511DA072" w14:textId="77777777" w:rsidR="005A644D" w:rsidRPr="005A644D" w:rsidRDefault="005A644D" w:rsidP="005A644D">
            <w:pPr>
              <w:widowControl/>
              <w:autoSpaceDE/>
              <w:autoSpaceDN/>
              <w:adjustRightInd/>
              <w:spacing w:before="0" w:after="160" w:line="259" w:lineRule="auto"/>
              <w:jc w:val="center"/>
              <w:rPr>
                <w:rFonts w:asciiTheme="minorHAnsi" w:eastAsiaTheme="minorHAnsi" w:hAnsiTheme="minorHAnsi" w:cstheme="minorHAnsi"/>
                <w:sz w:val="22"/>
                <w:szCs w:val="22"/>
                <w:lang w:eastAsia="en-US"/>
              </w:rPr>
            </w:pPr>
            <w:r w:rsidRPr="005A644D">
              <w:rPr>
                <w:rFonts w:asciiTheme="minorHAnsi" w:eastAsiaTheme="minorHAnsi" w:hAnsiTheme="minorHAnsi" w:cstheme="minorHAnsi"/>
                <w:sz w:val="22"/>
                <w:szCs w:val="22"/>
                <w:lang w:eastAsia="en-US"/>
              </w:rPr>
              <w:t>7</w:t>
            </w:r>
          </w:p>
        </w:tc>
        <w:tc>
          <w:tcPr>
            <w:tcW w:w="2541" w:type="dxa"/>
            <w:vAlign w:val="center"/>
            <w:hideMark/>
          </w:tcPr>
          <w:p w14:paraId="78A11DB6" w14:textId="77777777" w:rsidR="005A644D" w:rsidRPr="005A644D" w:rsidRDefault="005A644D" w:rsidP="005A644D">
            <w:pPr>
              <w:widowControl/>
              <w:autoSpaceDE/>
              <w:autoSpaceDN/>
              <w:adjustRightInd/>
              <w:spacing w:before="0" w:after="160" w:line="259" w:lineRule="auto"/>
              <w:jc w:val="center"/>
              <w:rPr>
                <w:rFonts w:asciiTheme="minorHAnsi" w:eastAsiaTheme="minorHAnsi" w:hAnsiTheme="minorHAnsi" w:cstheme="minorHAnsi"/>
                <w:sz w:val="22"/>
                <w:szCs w:val="22"/>
                <w:lang w:eastAsia="en-US"/>
              </w:rPr>
            </w:pPr>
            <w:r w:rsidRPr="005A644D">
              <w:rPr>
                <w:rFonts w:asciiTheme="minorHAnsi" w:eastAsiaTheme="minorHAnsi" w:hAnsiTheme="minorHAnsi" w:cstheme="minorHAnsi"/>
                <w:sz w:val="22"/>
                <w:szCs w:val="22"/>
                <w:lang w:eastAsia="en-US"/>
              </w:rPr>
              <w:t>Koszt kredytu w kwocie 1.000.000,00</w:t>
            </w:r>
          </w:p>
        </w:tc>
        <w:tc>
          <w:tcPr>
            <w:tcW w:w="1130" w:type="dxa"/>
            <w:noWrap/>
            <w:vAlign w:val="center"/>
            <w:hideMark/>
          </w:tcPr>
          <w:p w14:paraId="57FDC953" w14:textId="77777777" w:rsidR="005A644D" w:rsidRPr="005A644D" w:rsidRDefault="005A644D" w:rsidP="005A644D">
            <w:pPr>
              <w:widowControl/>
              <w:autoSpaceDE/>
              <w:autoSpaceDN/>
              <w:adjustRightInd/>
              <w:spacing w:before="0" w:after="160" w:line="259" w:lineRule="auto"/>
              <w:jc w:val="center"/>
              <w:rPr>
                <w:rFonts w:asciiTheme="minorHAnsi" w:eastAsiaTheme="minorHAnsi" w:hAnsiTheme="minorHAnsi" w:cstheme="minorHAnsi"/>
                <w:sz w:val="22"/>
                <w:szCs w:val="22"/>
                <w:lang w:eastAsia="en-US"/>
              </w:rPr>
            </w:pPr>
            <w:r w:rsidRPr="005A644D">
              <w:rPr>
                <w:rFonts w:asciiTheme="minorHAnsi" w:eastAsiaTheme="minorHAnsi" w:hAnsiTheme="minorHAnsi" w:cstheme="minorHAnsi"/>
                <w:sz w:val="22"/>
                <w:szCs w:val="22"/>
                <w:lang w:eastAsia="en-US"/>
              </w:rPr>
              <w:t>rok</w:t>
            </w:r>
          </w:p>
        </w:tc>
        <w:tc>
          <w:tcPr>
            <w:tcW w:w="1484" w:type="dxa"/>
            <w:noWrap/>
            <w:vAlign w:val="center"/>
            <w:hideMark/>
          </w:tcPr>
          <w:p w14:paraId="3E2158E2" w14:textId="77777777" w:rsidR="005A644D" w:rsidRPr="005A644D" w:rsidRDefault="005A644D" w:rsidP="005A644D">
            <w:pPr>
              <w:widowControl/>
              <w:autoSpaceDE/>
              <w:autoSpaceDN/>
              <w:adjustRightInd/>
              <w:spacing w:before="0" w:after="160" w:line="259" w:lineRule="auto"/>
              <w:jc w:val="center"/>
              <w:rPr>
                <w:rFonts w:asciiTheme="minorHAnsi" w:eastAsiaTheme="minorHAnsi" w:hAnsiTheme="minorHAnsi" w:cstheme="minorHAnsi"/>
                <w:sz w:val="22"/>
                <w:szCs w:val="22"/>
                <w:lang w:eastAsia="en-US"/>
              </w:rPr>
            </w:pPr>
            <w:r w:rsidRPr="005A644D">
              <w:rPr>
                <w:rFonts w:asciiTheme="minorHAnsi" w:eastAsiaTheme="minorHAnsi" w:hAnsiTheme="minorHAnsi" w:cstheme="minorHAnsi"/>
                <w:sz w:val="22"/>
                <w:szCs w:val="22"/>
                <w:lang w:eastAsia="en-US"/>
              </w:rPr>
              <w:t>3</w:t>
            </w:r>
          </w:p>
        </w:tc>
        <w:tc>
          <w:tcPr>
            <w:tcW w:w="1661" w:type="dxa"/>
            <w:noWrap/>
            <w:vAlign w:val="center"/>
            <w:hideMark/>
          </w:tcPr>
          <w:p w14:paraId="205BA6E0" w14:textId="77777777" w:rsidR="005A644D" w:rsidRPr="005A644D" w:rsidRDefault="005A644D" w:rsidP="005A644D">
            <w:pPr>
              <w:widowControl/>
              <w:autoSpaceDE/>
              <w:autoSpaceDN/>
              <w:adjustRightInd/>
              <w:spacing w:before="0" w:after="160" w:line="259" w:lineRule="auto"/>
              <w:jc w:val="center"/>
              <w:rPr>
                <w:rFonts w:asciiTheme="minorHAnsi" w:eastAsiaTheme="minorHAnsi" w:hAnsiTheme="minorHAnsi" w:cstheme="minorHAnsi"/>
                <w:sz w:val="22"/>
                <w:szCs w:val="22"/>
                <w:lang w:eastAsia="en-US"/>
              </w:rPr>
            </w:pPr>
          </w:p>
        </w:tc>
        <w:tc>
          <w:tcPr>
            <w:tcW w:w="1600" w:type="dxa"/>
            <w:noWrap/>
            <w:vAlign w:val="center"/>
            <w:hideMark/>
          </w:tcPr>
          <w:p w14:paraId="771DB1DE" w14:textId="77777777" w:rsidR="005A644D" w:rsidRPr="005A644D" w:rsidRDefault="005A644D" w:rsidP="005A644D">
            <w:pPr>
              <w:widowControl/>
              <w:autoSpaceDE/>
              <w:autoSpaceDN/>
              <w:adjustRightInd/>
              <w:spacing w:before="0" w:after="160" w:line="259" w:lineRule="auto"/>
              <w:jc w:val="center"/>
              <w:rPr>
                <w:rFonts w:asciiTheme="minorHAnsi" w:eastAsiaTheme="minorHAnsi" w:hAnsiTheme="minorHAnsi" w:cstheme="minorHAnsi"/>
                <w:sz w:val="22"/>
                <w:szCs w:val="22"/>
                <w:lang w:eastAsia="en-US"/>
              </w:rPr>
            </w:pPr>
          </w:p>
        </w:tc>
      </w:tr>
      <w:tr w:rsidR="005A644D" w:rsidRPr="005A644D" w14:paraId="63D83F7A" w14:textId="77777777" w:rsidTr="005C3D77">
        <w:trPr>
          <w:trHeight w:val="175"/>
        </w:trPr>
        <w:tc>
          <w:tcPr>
            <w:tcW w:w="440" w:type="dxa"/>
            <w:vMerge/>
            <w:noWrap/>
            <w:vAlign w:val="center"/>
            <w:hideMark/>
          </w:tcPr>
          <w:p w14:paraId="59FD0AC5" w14:textId="77777777" w:rsidR="005A644D" w:rsidRPr="005A644D" w:rsidRDefault="005A644D" w:rsidP="005A644D">
            <w:pPr>
              <w:widowControl/>
              <w:autoSpaceDE/>
              <w:autoSpaceDN/>
              <w:adjustRightInd/>
              <w:spacing w:before="0" w:after="160" w:line="259" w:lineRule="auto"/>
              <w:jc w:val="center"/>
              <w:rPr>
                <w:rFonts w:asciiTheme="minorHAnsi" w:eastAsiaTheme="minorHAnsi" w:hAnsiTheme="minorHAnsi" w:cstheme="minorHAnsi"/>
                <w:sz w:val="22"/>
                <w:szCs w:val="22"/>
                <w:lang w:eastAsia="en-US"/>
              </w:rPr>
            </w:pPr>
          </w:p>
        </w:tc>
        <w:tc>
          <w:tcPr>
            <w:tcW w:w="2541" w:type="dxa"/>
            <w:vAlign w:val="center"/>
            <w:hideMark/>
          </w:tcPr>
          <w:p w14:paraId="5B931DCD" w14:textId="77777777" w:rsidR="005A644D" w:rsidRPr="005A644D" w:rsidRDefault="005A644D" w:rsidP="005A644D">
            <w:pPr>
              <w:widowControl/>
              <w:autoSpaceDE/>
              <w:autoSpaceDN/>
              <w:adjustRightInd/>
              <w:spacing w:before="0" w:after="160" w:line="259" w:lineRule="auto"/>
              <w:jc w:val="center"/>
              <w:rPr>
                <w:rFonts w:asciiTheme="minorHAnsi" w:eastAsiaTheme="minorHAnsi" w:hAnsiTheme="minorHAnsi" w:cstheme="minorHAnsi"/>
                <w:sz w:val="22"/>
                <w:szCs w:val="22"/>
                <w:lang w:eastAsia="en-US"/>
              </w:rPr>
            </w:pPr>
          </w:p>
          <w:p w14:paraId="35EB3371" w14:textId="77777777" w:rsidR="005A644D" w:rsidRPr="005A644D" w:rsidRDefault="005A644D" w:rsidP="005A644D">
            <w:pPr>
              <w:widowControl/>
              <w:autoSpaceDE/>
              <w:autoSpaceDN/>
              <w:adjustRightInd/>
              <w:spacing w:before="0" w:after="160" w:line="259" w:lineRule="auto"/>
              <w:jc w:val="center"/>
              <w:rPr>
                <w:rFonts w:asciiTheme="minorHAnsi" w:eastAsiaTheme="minorHAnsi" w:hAnsiTheme="minorHAnsi" w:cstheme="minorHAnsi"/>
                <w:sz w:val="22"/>
                <w:szCs w:val="22"/>
                <w:lang w:eastAsia="en-US"/>
              </w:rPr>
            </w:pPr>
            <w:r w:rsidRPr="005A644D">
              <w:rPr>
                <w:rFonts w:asciiTheme="minorHAnsi" w:eastAsiaTheme="minorHAnsi" w:hAnsiTheme="minorHAnsi" w:cstheme="minorHAnsi"/>
                <w:sz w:val="22"/>
                <w:szCs w:val="22"/>
                <w:lang w:eastAsia="en-US"/>
              </w:rPr>
              <w:t>Marża banku</w:t>
            </w:r>
          </w:p>
        </w:tc>
        <w:tc>
          <w:tcPr>
            <w:tcW w:w="5875" w:type="dxa"/>
            <w:gridSpan w:val="4"/>
            <w:noWrap/>
            <w:vAlign w:val="center"/>
            <w:hideMark/>
          </w:tcPr>
          <w:p w14:paraId="1B213418" w14:textId="77777777" w:rsidR="005A644D" w:rsidRPr="005A644D" w:rsidRDefault="005A644D" w:rsidP="005A644D">
            <w:pPr>
              <w:widowControl/>
              <w:autoSpaceDE/>
              <w:autoSpaceDN/>
              <w:adjustRightInd/>
              <w:spacing w:before="0" w:after="160" w:line="259" w:lineRule="auto"/>
              <w:jc w:val="center"/>
              <w:rPr>
                <w:rFonts w:asciiTheme="minorHAnsi" w:eastAsiaTheme="minorHAnsi" w:hAnsiTheme="minorHAnsi" w:cstheme="minorHAnsi"/>
                <w:sz w:val="22"/>
                <w:szCs w:val="22"/>
                <w:lang w:eastAsia="en-US"/>
              </w:rPr>
            </w:pPr>
            <w:r w:rsidRPr="005A644D">
              <w:rPr>
                <w:rFonts w:asciiTheme="minorHAnsi" w:eastAsiaTheme="minorHAnsi" w:hAnsiTheme="minorHAnsi" w:cstheme="minorHAnsi"/>
                <w:sz w:val="22"/>
                <w:szCs w:val="22"/>
                <w:lang w:eastAsia="en-US"/>
              </w:rPr>
              <w:t>%</w:t>
            </w:r>
          </w:p>
        </w:tc>
      </w:tr>
      <w:tr w:rsidR="005A644D" w:rsidRPr="005A644D" w14:paraId="0CE7CCD8" w14:textId="77777777" w:rsidTr="005C3D77">
        <w:trPr>
          <w:trHeight w:val="300"/>
        </w:trPr>
        <w:tc>
          <w:tcPr>
            <w:tcW w:w="440" w:type="dxa"/>
            <w:noWrap/>
            <w:vAlign w:val="center"/>
            <w:hideMark/>
          </w:tcPr>
          <w:p w14:paraId="7A082573" w14:textId="77777777" w:rsidR="005A644D" w:rsidRPr="005A644D" w:rsidRDefault="005A644D" w:rsidP="005A644D">
            <w:pPr>
              <w:widowControl/>
              <w:autoSpaceDE/>
              <w:autoSpaceDN/>
              <w:adjustRightInd/>
              <w:spacing w:before="0" w:after="160" w:line="259" w:lineRule="auto"/>
              <w:jc w:val="center"/>
              <w:rPr>
                <w:rFonts w:asciiTheme="minorHAnsi" w:eastAsiaTheme="minorHAnsi" w:hAnsiTheme="minorHAnsi" w:cstheme="minorHAnsi"/>
                <w:bCs/>
                <w:sz w:val="22"/>
                <w:szCs w:val="22"/>
                <w:lang w:eastAsia="en-US"/>
              </w:rPr>
            </w:pPr>
            <w:r w:rsidRPr="005A644D">
              <w:rPr>
                <w:rFonts w:asciiTheme="minorHAnsi" w:eastAsiaTheme="minorHAnsi" w:hAnsiTheme="minorHAnsi" w:cstheme="minorHAnsi"/>
                <w:bCs/>
                <w:sz w:val="22"/>
                <w:szCs w:val="22"/>
                <w:lang w:eastAsia="en-US"/>
              </w:rPr>
              <w:t>8</w:t>
            </w:r>
          </w:p>
        </w:tc>
        <w:tc>
          <w:tcPr>
            <w:tcW w:w="2541" w:type="dxa"/>
            <w:vAlign w:val="center"/>
            <w:hideMark/>
          </w:tcPr>
          <w:p w14:paraId="2591AFD4" w14:textId="77777777" w:rsidR="005A644D" w:rsidRPr="005A644D" w:rsidRDefault="005A644D" w:rsidP="005A644D">
            <w:pPr>
              <w:widowControl/>
              <w:autoSpaceDE/>
              <w:autoSpaceDN/>
              <w:adjustRightInd/>
              <w:spacing w:before="0" w:after="160" w:line="259" w:lineRule="auto"/>
              <w:jc w:val="center"/>
              <w:rPr>
                <w:rFonts w:asciiTheme="minorHAnsi" w:eastAsiaTheme="minorHAnsi" w:hAnsiTheme="minorHAnsi" w:cstheme="minorHAnsi"/>
                <w:bCs/>
                <w:sz w:val="22"/>
                <w:szCs w:val="22"/>
                <w:lang w:eastAsia="en-US"/>
              </w:rPr>
            </w:pPr>
            <w:r w:rsidRPr="005A644D">
              <w:rPr>
                <w:rFonts w:asciiTheme="minorHAnsi" w:eastAsiaTheme="minorHAnsi" w:hAnsiTheme="minorHAnsi" w:cstheme="minorHAnsi"/>
                <w:bCs/>
                <w:sz w:val="22"/>
                <w:szCs w:val="22"/>
                <w:lang w:eastAsia="en-US"/>
              </w:rPr>
              <w:t>Ogółem koszty (suma poz.1-7)</w:t>
            </w:r>
          </w:p>
        </w:tc>
        <w:tc>
          <w:tcPr>
            <w:tcW w:w="5875" w:type="dxa"/>
            <w:gridSpan w:val="4"/>
            <w:noWrap/>
            <w:vAlign w:val="center"/>
            <w:hideMark/>
          </w:tcPr>
          <w:p w14:paraId="61132604" w14:textId="77777777" w:rsidR="005A644D" w:rsidRPr="005A644D" w:rsidRDefault="005A644D" w:rsidP="005A644D">
            <w:pPr>
              <w:widowControl/>
              <w:autoSpaceDE/>
              <w:autoSpaceDN/>
              <w:adjustRightInd/>
              <w:spacing w:before="0" w:after="160" w:line="259" w:lineRule="auto"/>
              <w:jc w:val="center"/>
              <w:rPr>
                <w:rFonts w:asciiTheme="minorHAnsi" w:eastAsiaTheme="minorHAnsi" w:hAnsiTheme="minorHAnsi" w:cstheme="minorHAnsi"/>
                <w:sz w:val="22"/>
                <w:szCs w:val="22"/>
                <w:lang w:eastAsia="en-US"/>
              </w:rPr>
            </w:pPr>
          </w:p>
          <w:p w14:paraId="36A644AA" w14:textId="77777777" w:rsidR="005A644D" w:rsidRPr="005A644D" w:rsidRDefault="005A644D" w:rsidP="005A644D">
            <w:pPr>
              <w:widowControl/>
              <w:autoSpaceDE/>
              <w:autoSpaceDN/>
              <w:adjustRightInd/>
              <w:spacing w:before="0" w:after="160" w:line="259" w:lineRule="auto"/>
              <w:jc w:val="center"/>
              <w:rPr>
                <w:rFonts w:asciiTheme="minorHAnsi" w:eastAsiaTheme="minorHAnsi" w:hAnsiTheme="minorHAnsi" w:cstheme="minorHAnsi"/>
                <w:sz w:val="22"/>
                <w:szCs w:val="22"/>
                <w:lang w:eastAsia="en-US"/>
              </w:rPr>
            </w:pPr>
            <w:r w:rsidRPr="005A644D">
              <w:rPr>
                <w:rFonts w:asciiTheme="minorHAnsi" w:eastAsiaTheme="minorHAnsi" w:hAnsiTheme="minorHAnsi" w:cstheme="minorHAnsi"/>
                <w:sz w:val="22"/>
                <w:szCs w:val="22"/>
                <w:lang w:eastAsia="en-US"/>
              </w:rPr>
              <w:t>zł</w:t>
            </w:r>
          </w:p>
          <w:p w14:paraId="23A5061A" w14:textId="77777777" w:rsidR="005A644D" w:rsidRPr="005A644D" w:rsidRDefault="005A644D" w:rsidP="005A644D">
            <w:pPr>
              <w:widowControl/>
              <w:autoSpaceDE/>
              <w:autoSpaceDN/>
              <w:adjustRightInd/>
              <w:spacing w:before="0" w:after="160" w:line="259" w:lineRule="auto"/>
              <w:jc w:val="center"/>
              <w:rPr>
                <w:rFonts w:asciiTheme="minorHAnsi" w:eastAsiaTheme="minorHAnsi" w:hAnsiTheme="minorHAnsi" w:cstheme="minorHAnsi"/>
                <w:sz w:val="22"/>
                <w:szCs w:val="22"/>
                <w:lang w:eastAsia="en-US"/>
              </w:rPr>
            </w:pPr>
          </w:p>
        </w:tc>
      </w:tr>
    </w:tbl>
    <w:p w14:paraId="6A4EA502" w14:textId="661D3C6E" w:rsidR="00890242" w:rsidRDefault="00890242" w:rsidP="00FA0F40">
      <w:pPr>
        <w:pStyle w:val="Zwykytekst3"/>
        <w:rPr>
          <w:rFonts w:asciiTheme="minorHAnsi" w:hAnsiTheme="minorHAnsi" w:cstheme="minorHAnsi"/>
          <w:b/>
          <w:sz w:val="22"/>
          <w:szCs w:val="22"/>
          <w:lang w:eastAsia="pl-PL"/>
        </w:rPr>
      </w:pPr>
    </w:p>
    <w:p w14:paraId="57DDCB4B" w14:textId="1CD77F45" w:rsidR="0022394F" w:rsidRPr="000354C6" w:rsidRDefault="0022394F" w:rsidP="005C76B2">
      <w:pPr>
        <w:pStyle w:val="Teksttreci20"/>
        <w:numPr>
          <w:ilvl w:val="0"/>
          <w:numId w:val="9"/>
        </w:numPr>
        <w:shd w:val="clear" w:color="auto" w:fill="auto"/>
        <w:tabs>
          <w:tab w:val="left" w:pos="503"/>
        </w:tabs>
        <w:spacing w:before="0" w:after="0" w:line="240" w:lineRule="auto"/>
        <w:ind w:left="426" w:right="3" w:hanging="426"/>
        <w:jc w:val="both"/>
        <w:rPr>
          <w:rFonts w:asciiTheme="minorHAnsi" w:hAnsiTheme="minorHAnsi" w:cstheme="minorHAnsi"/>
        </w:rPr>
      </w:pPr>
      <w:r w:rsidRPr="000354C6">
        <w:rPr>
          <w:rFonts w:asciiTheme="minorHAnsi" w:hAnsiTheme="minorHAnsi" w:cstheme="minorHAnsi"/>
        </w:rPr>
        <w:t>Oświadczamy, że zapoznaliśmy się ze Specyfikacją Zamówienia i nie wnosimy do niej zastrzeżeń oraz zdobyliśmy konieczne informacje do przygotowania oferty.</w:t>
      </w:r>
    </w:p>
    <w:p w14:paraId="16E65C8A" w14:textId="05B09262" w:rsidR="0016029F" w:rsidRPr="0016029F" w:rsidRDefault="0022394F" w:rsidP="0016029F">
      <w:pPr>
        <w:pStyle w:val="Teksttreci20"/>
        <w:numPr>
          <w:ilvl w:val="0"/>
          <w:numId w:val="9"/>
        </w:numPr>
        <w:shd w:val="clear" w:color="auto" w:fill="auto"/>
        <w:tabs>
          <w:tab w:val="left" w:pos="508"/>
        </w:tabs>
        <w:spacing w:before="0" w:after="0" w:line="240" w:lineRule="auto"/>
        <w:ind w:left="425" w:right="6" w:hanging="425"/>
        <w:jc w:val="both"/>
        <w:rPr>
          <w:rFonts w:asciiTheme="minorHAnsi" w:hAnsiTheme="minorHAnsi" w:cstheme="minorHAnsi"/>
        </w:rPr>
      </w:pPr>
      <w:r w:rsidRPr="0016029F">
        <w:rPr>
          <w:rFonts w:asciiTheme="minorHAnsi" w:hAnsiTheme="minorHAnsi" w:cstheme="minorHAnsi"/>
        </w:rPr>
        <w:t>Oświadczamy,</w:t>
      </w:r>
      <w:r w:rsidR="0016029F" w:rsidRPr="0016029F">
        <w:rPr>
          <w:rFonts w:asciiTheme="minorHAnsi" w:hAnsiTheme="minorHAnsi" w:cstheme="minorHAnsi"/>
        </w:rPr>
        <w:t xml:space="preserve"> że w przypadku wyboru naszej oferty, jako najkorzystniejszej przygotujemy wzór umowy </w:t>
      </w:r>
      <w:r w:rsidR="0016029F" w:rsidRPr="0016029F">
        <w:rPr>
          <w:rFonts w:asciiTheme="minorHAnsi" w:hAnsiTheme="minorHAnsi" w:cstheme="minorHAnsi"/>
          <w:color w:val="000000"/>
          <w:spacing w:val="2"/>
        </w:rPr>
        <w:t>zgodny z specyfikacją i jej załącznikami</w:t>
      </w:r>
      <w:r w:rsidR="0016029F" w:rsidRPr="0016029F">
        <w:rPr>
          <w:rFonts w:asciiTheme="minorHAnsi" w:hAnsiTheme="minorHAnsi" w:cstheme="minorHAnsi"/>
        </w:rPr>
        <w:t>, który przekażemy Zamawiającemu z prawem wprowadzenia przez niego zmian do proponowanego przez Wykonawcę projektu umowy.</w:t>
      </w:r>
    </w:p>
    <w:p w14:paraId="3A5737F9" w14:textId="77777777" w:rsidR="0022394F" w:rsidRPr="000354C6" w:rsidRDefault="0022394F" w:rsidP="005C76B2">
      <w:pPr>
        <w:pStyle w:val="Teksttreci20"/>
        <w:numPr>
          <w:ilvl w:val="0"/>
          <w:numId w:val="9"/>
        </w:numPr>
        <w:shd w:val="clear" w:color="auto" w:fill="auto"/>
        <w:tabs>
          <w:tab w:val="left" w:pos="508"/>
        </w:tabs>
        <w:spacing w:before="0" w:after="0" w:line="240" w:lineRule="auto"/>
        <w:ind w:left="426" w:right="3" w:hanging="426"/>
        <w:jc w:val="both"/>
        <w:rPr>
          <w:rFonts w:asciiTheme="minorHAnsi" w:hAnsiTheme="minorHAnsi" w:cstheme="minorHAnsi"/>
        </w:rPr>
      </w:pPr>
      <w:r w:rsidRPr="000354C6">
        <w:rPr>
          <w:rFonts w:asciiTheme="minorHAnsi" w:hAnsiTheme="minorHAnsi" w:cstheme="minorHAnsi"/>
        </w:rPr>
        <w:t>Oświadczamy, że zaoferowany przedmiot zamówienia spełnia wymogi zamawiającego określone w SZ.</w:t>
      </w:r>
    </w:p>
    <w:p w14:paraId="25DCD1BD" w14:textId="55737D68" w:rsidR="0022394F" w:rsidRPr="000354C6" w:rsidRDefault="0022394F" w:rsidP="005C76B2">
      <w:pPr>
        <w:pStyle w:val="Teksttreci20"/>
        <w:numPr>
          <w:ilvl w:val="0"/>
          <w:numId w:val="9"/>
        </w:numPr>
        <w:shd w:val="clear" w:color="auto" w:fill="auto"/>
        <w:tabs>
          <w:tab w:val="left" w:pos="503"/>
        </w:tabs>
        <w:spacing w:before="0" w:after="0" w:line="240" w:lineRule="auto"/>
        <w:ind w:left="426" w:right="3" w:hanging="426"/>
        <w:jc w:val="both"/>
        <w:rPr>
          <w:rFonts w:asciiTheme="minorHAnsi" w:hAnsiTheme="minorHAnsi" w:cstheme="minorHAnsi"/>
        </w:rPr>
      </w:pPr>
      <w:r w:rsidRPr="000354C6">
        <w:rPr>
          <w:rFonts w:asciiTheme="minorHAnsi" w:hAnsiTheme="minorHAnsi" w:cstheme="minorHAnsi"/>
        </w:rPr>
        <w:t>Oświadczamy, że przystępując do postępowania uzyskaliśmy wszelkie niezbędne informacje co do ryzyka, trudności i wszelkich innych okoliczności jakie mogą mieć wpływ na ofertę i bierzemy pełną odpowiedzialność za odpowiednie wykonanie przedmiotu umowy.</w:t>
      </w:r>
    </w:p>
    <w:p w14:paraId="2366F649" w14:textId="773411BA" w:rsidR="0022394F" w:rsidRPr="000354C6" w:rsidRDefault="005C76B2" w:rsidP="005C76B2">
      <w:pPr>
        <w:pStyle w:val="Teksttreci20"/>
        <w:numPr>
          <w:ilvl w:val="0"/>
          <w:numId w:val="9"/>
        </w:numPr>
        <w:shd w:val="clear" w:color="auto" w:fill="auto"/>
        <w:tabs>
          <w:tab w:val="left" w:pos="503"/>
        </w:tabs>
        <w:spacing w:before="0" w:after="0" w:line="240" w:lineRule="auto"/>
        <w:ind w:left="426" w:right="3" w:hanging="426"/>
        <w:jc w:val="both"/>
        <w:rPr>
          <w:rFonts w:asciiTheme="minorHAnsi" w:hAnsiTheme="minorHAnsi" w:cstheme="minorHAnsi"/>
        </w:rPr>
      </w:pPr>
      <w:r w:rsidRPr="000354C6">
        <w:rPr>
          <w:rFonts w:asciiTheme="minorHAnsi" w:hAnsiTheme="minorHAnsi" w:cstheme="minorHAnsi"/>
        </w:rPr>
        <w:t>Oświadczamy,</w:t>
      </w:r>
      <w:r w:rsidR="0022394F" w:rsidRPr="000354C6">
        <w:rPr>
          <w:rFonts w:asciiTheme="minorHAnsi" w:hAnsiTheme="minorHAnsi" w:cstheme="minorHAnsi"/>
        </w:rPr>
        <w:t xml:space="preserve"> że informacje i dokumenty zawarte na stronach od</w:t>
      </w:r>
      <w:r>
        <w:rPr>
          <w:rFonts w:asciiTheme="minorHAnsi" w:hAnsiTheme="minorHAnsi" w:cstheme="minorHAnsi"/>
        </w:rPr>
        <w:t xml:space="preserve"> nr</w:t>
      </w:r>
      <w:r w:rsidR="0022394F" w:rsidRPr="000354C6">
        <w:rPr>
          <w:rFonts w:asciiTheme="minorHAnsi" w:hAnsiTheme="minorHAnsi" w:cstheme="minorHAnsi"/>
        </w:rPr>
        <w:t xml:space="preserve"> </w:t>
      </w:r>
      <w:r w:rsidR="0022394F" w:rsidRPr="00207449">
        <w:rPr>
          <w:rFonts w:asciiTheme="minorHAnsi" w:hAnsiTheme="minorHAnsi" w:cstheme="minorHAnsi"/>
          <w:color w:val="D9D9D9" w:themeColor="background1" w:themeShade="D9"/>
        </w:rPr>
        <w:t>__</w:t>
      </w:r>
      <w:r w:rsidRPr="00207449">
        <w:rPr>
          <w:rFonts w:asciiTheme="minorHAnsi" w:hAnsiTheme="minorHAnsi" w:cstheme="minorHAnsi"/>
          <w:color w:val="D9D9D9" w:themeColor="background1" w:themeShade="D9"/>
        </w:rPr>
        <w:t>__</w:t>
      </w:r>
      <w:r w:rsidR="0022394F" w:rsidRPr="00207449">
        <w:rPr>
          <w:rFonts w:asciiTheme="minorHAnsi" w:hAnsiTheme="minorHAnsi" w:cstheme="minorHAnsi"/>
          <w:color w:val="D9D9D9" w:themeColor="background1" w:themeShade="D9"/>
        </w:rPr>
        <w:t xml:space="preserve">___ </w:t>
      </w:r>
      <w:r w:rsidR="0022394F" w:rsidRPr="000354C6">
        <w:rPr>
          <w:rFonts w:asciiTheme="minorHAnsi" w:hAnsiTheme="minorHAnsi" w:cstheme="minorHAnsi"/>
        </w:rPr>
        <w:t xml:space="preserve">do nr </w:t>
      </w:r>
      <w:r w:rsidR="0022394F" w:rsidRPr="00207449">
        <w:rPr>
          <w:rFonts w:asciiTheme="minorHAnsi" w:hAnsiTheme="minorHAnsi" w:cstheme="minorHAnsi"/>
          <w:color w:val="D9D9D9" w:themeColor="background1" w:themeShade="D9"/>
        </w:rPr>
        <w:t>_</w:t>
      </w:r>
      <w:r w:rsidRPr="00207449">
        <w:rPr>
          <w:rFonts w:asciiTheme="minorHAnsi" w:hAnsiTheme="minorHAnsi" w:cstheme="minorHAnsi"/>
          <w:color w:val="D9D9D9" w:themeColor="background1" w:themeShade="D9"/>
        </w:rPr>
        <w:t>__</w:t>
      </w:r>
      <w:r w:rsidR="0022394F" w:rsidRPr="00207449">
        <w:rPr>
          <w:rFonts w:asciiTheme="minorHAnsi" w:hAnsiTheme="minorHAnsi" w:cstheme="minorHAnsi"/>
          <w:color w:val="D9D9D9" w:themeColor="background1" w:themeShade="D9"/>
        </w:rPr>
        <w:t xml:space="preserve">____ </w:t>
      </w:r>
      <w:r w:rsidR="0022394F" w:rsidRPr="000354C6">
        <w:rPr>
          <w:rFonts w:asciiTheme="minorHAnsi" w:hAnsiTheme="minorHAnsi" w:cstheme="minorHAnsi"/>
        </w:rPr>
        <w:t>stanowią tajemnicę przedsiębiorstwa w rozumieniu przepisów o zwalczaniu nieuczciwej konkurencji i zastrzegamy, że nie mogą być one udostępnione.</w:t>
      </w:r>
    </w:p>
    <w:p w14:paraId="400311F5" w14:textId="77777777" w:rsidR="0022394F" w:rsidRPr="000354C6" w:rsidRDefault="0022394F" w:rsidP="005C76B2">
      <w:pPr>
        <w:pStyle w:val="Teksttreci20"/>
        <w:numPr>
          <w:ilvl w:val="0"/>
          <w:numId w:val="9"/>
        </w:numPr>
        <w:shd w:val="clear" w:color="auto" w:fill="auto"/>
        <w:tabs>
          <w:tab w:val="left" w:pos="503"/>
        </w:tabs>
        <w:spacing w:before="0" w:after="0" w:line="240" w:lineRule="auto"/>
        <w:ind w:left="426" w:right="3" w:hanging="426"/>
        <w:jc w:val="both"/>
        <w:rPr>
          <w:rFonts w:asciiTheme="minorHAnsi" w:hAnsiTheme="minorHAnsi" w:cstheme="minorHAnsi"/>
        </w:rPr>
      </w:pPr>
      <w:r w:rsidRPr="000354C6">
        <w:rPr>
          <w:rFonts w:asciiTheme="minorHAnsi" w:hAnsiTheme="minorHAnsi" w:cstheme="minorHAnsi"/>
          <w:color w:val="000000"/>
        </w:rPr>
        <w:t xml:space="preserve">Oświadczamy, że zostały wypełnione przez nas obowiązki informacyjne przewidziane w art. 13 lub art. 14 RODO wobec osób fizycznych, </w:t>
      </w:r>
      <w:r w:rsidRPr="000354C6">
        <w:rPr>
          <w:rFonts w:asciiTheme="minorHAnsi" w:hAnsiTheme="minorHAnsi" w:cstheme="minorHAnsi"/>
        </w:rPr>
        <w:t xml:space="preserve">od których dane osobowe bezpośrednio lub pośrednio zostały przez nas pozyskane </w:t>
      </w:r>
      <w:r w:rsidRPr="000354C6">
        <w:rPr>
          <w:rFonts w:asciiTheme="minorHAnsi" w:hAnsiTheme="minorHAnsi" w:cstheme="minorHAnsi"/>
          <w:color w:val="000000"/>
        </w:rPr>
        <w:t>w celu ubiegania się o udzielenie zamówienia publicznego w niniejszym postępowaniu</w:t>
      </w:r>
      <w:r w:rsidRPr="000354C6">
        <w:rPr>
          <w:rFonts w:asciiTheme="minorHAnsi" w:hAnsiTheme="minorHAnsi" w:cstheme="minorHAnsi"/>
        </w:rPr>
        <w:t>.</w:t>
      </w:r>
    </w:p>
    <w:p w14:paraId="0C522FD4" w14:textId="77777777" w:rsidR="000757A9" w:rsidRDefault="005C76B2" w:rsidP="005C76B2">
      <w:pPr>
        <w:pStyle w:val="Teksttreci20"/>
        <w:numPr>
          <w:ilvl w:val="0"/>
          <w:numId w:val="9"/>
        </w:numPr>
        <w:shd w:val="clear" w:color="auto" w:fill="auto"/>
        <w:tabs>
          <w:tab w:val="left" w:pos="503"/>
        </w:tabs>
        <w:spacing w:before="0" w:after="0" w:line="240" w:lineRule="auto"/>
        <w:ind w:left="426" w:right="3" w:hanging="426"/>
        <w:jc w:val="both"/>
        <w:rPr>
          <w:rFonts w:asciiTheme="minorHAnsi" w:hAnsiTheme="minorHAnsi" w:cstheme="minorHAnsi"/>
        </w:rPr>
      </w:pPr>
      <w:r w:rsidRPr="000354C6">
        <w:rPr>
          <w:rFonts w:asciiTheme="minorHAnsi" w:hAnsiTheme="minorHAnsi" w:cstheme="minorHAnsi"/>
        </w:rPr>
        <w:t>Korespondencję w</w:t>
      </w:r>
      <w:r w:rsidR="0022394F" w:rsidRPr="000354C6">
        <w:rPr>
          <w:rFonts w:asciiTheme="minorHAnsi" w:hAnsiTheme="minorHAnsi" w:cstheme="minorHAnsi"/>
        </w:rPr>
        <w:t xml:space="preserve"> sprawie przedmiotowego postępowania należy kierować na poniższy </w:t>
      </w:r>
    </w:p>
    <w:p w14:paraId="0108D327" w14:textId="77777777" w:rsidR="000757A9" w:rsidRPr="000757A9" w:rsidRDefault="000757A9" w:rsidP="000757A9">
      <w:pPr>
        <w:pStyle w:val="Teksttreci20"/>
        <w:shd w:val="clear" w:color="auto" w:fill="auto"/>
        <w:tabs>
          <w:tab w:val="left" w:pos="503"/>
        </w:tabs>
        <w:spacing w:before="0" w:after="0" w:line="240" w:lineRule="auto"/>
        <w:ind w:left="426" w:right="3" w:firstLine="0"/>
        <w:jc w:val="both"/>
        <w:rPr>
          <w:rFonts w:asciiTheme="minorHAnsi" w:hAnsiTheme="minorHAnsi" w:cstheme="minorHAnsi"/>
          <w:sz w:val="10"/>
          <w:szCs w:val="10"/>
        </w:rPr>
      </w:pPr>
    </w:p>
    <w:p w14:paraId="722D3621" w14:textId="43F9929E" w:rsidR="000757A9" w:rsidRDefault="0022394F" w:rsidP="000757A9">
      <w:pPr>
        <w:pStyle w:val="Teksttreci20"/>
        <w:shd w:val="clear" w:color="auto" w:fill="auto"/>
        <w:tabs>
          <w:tab w:val="left" w:pos="503"/>
        </w:tabs>
        <w:spacing w:before="0" w:after="0" w:line="240" w:lineRule="auto"/>
        <w:ind w:left="426" w:right="3" w:firstLine="0"/>
        <w:jc w:val="both"/>
        <w:rPr>
          <w:rFonts w:asciiTheme="minorHAnsi" w:hAnsiTheme="minorHAnsi" w:cstheme="minorHAnsi"/>
          <w:color w:val="D9D9D9" w:themeColor="background1" w:themeShade="D9"/>
        </w:rPr>
      </w:pPr>
      <w:r w:rsidRPr="000354C6">
        <w:rPr>
          <w:rFonts w:asciiTheme="minorHAnsi" w:hAnsiTheme="minorHAnsi" w:cstheme="minorHAnsi"/>
        </w:rPr>
        <w:t>adres: </w:t>
      </w:r>
      <w:r w:rsidRPr="00207449">
        <w:rPr>
          <w:rFonts w:asciiTheme="minorHAnsi" w:hAnsiTheme="minorHAnsi" w:cstheme="minorHAnsi"/>
          <w:color w:val="D9D9D9" w:themeColor="background1" w:themeShade="D9"/>
        </w:rPr>
        <w:t>_________________________________________________________________________</w:t>
      </w:r>
    </w:p>
    <w:p w14:paraId="6941AC5F" w14:textId="77777777" w:rsidR="000757A9" w:rsidRPr="000757A9" w:rsidRDefault="000757A9" w:rsidP="000757A9">
      <w:pPr>
        <w:pStyle w:val="Teksttreci20"/>
        <w:shd w:val="clear" w:color="auto" w:fill="auto"/>
        <w:tabs>
          <w:tab w:val="left" w:pos="503"/>
        </w:tabs>
        <w:spacing w:before="0" w:after="0" w:line="240" w:lineRule="auto"/>
        <w:ind w:left="426" w:right="3" w:firstLine="0"/>
        <w:jc w:val="both"/>
        <w:rPr>
          <w:rFonts w:asciiTheme="minorHAnsi" w:hAnsiTheme="minorHAnsi" w:cstheme="minorHAnsi"/>
          <w:color w:val="D9D9D9" w:themeColor="background1" w:themeShade="D9"/>
          <w:sz w:val="10"/>
          <w:szCs w:val="10"/>
        </w:rPr>
      </w:pPr>
    </w:p>
    <w:p w14:paraId="7316BAEF" w14:textId="39EDAEE3" w:rsidR="000757A9" w:rsidRDefault="0022394F" w:rsidP="000757A9">
      <w:pPr>
        <w:pStyle w:val="Teksttreci20"/>
        <w:shd w:val="clear" w:color="auto" w:fill="auto"/>
        <w:tabs>
          <w:tab w:val="left" w:pos="503"/>
        </w:tabs>
        <w:spacing w:before="0" w:after="0" w:line="240" w:lineRule="auto"/>
        <w:ind w:left="426" w:right="3" w:firstLine="0"/>
        <w:jc w:val="both"/>
        <w:rPr>
          <w:rFonts w:asciiTheme="minorHAnsi" w:hAnsiTheme="minorHAnsi" w:cstheme="minorHAnsi"/>
        </w:rPr>
      </w:pPr>
      <w:r w:rsidRPr="00207449">
        <w:rPr>
          <w:rFonts w:asciiTheme="minorHAnsi" w:hAnsiTheme="minorHAnsi" w:cstheme="minorHAnsi"/>
          <w:color w:val="D9D9D9" w:themeColor="background1" w:themeShade="D9"/>
        </w:rPr>
        <w:t>_______________________________</w:t>
      </w:r>
      <w:r w:rsidRPr="000354C6">
        <w:rPr>
          <w:rFonts w:asciiTheme="minorHAnsi" w:hAnsiTheme="minorHAnsi" w:cstheme="minorHAnsi"/>
        </w:rPr>
        <w:t xml:space="preserve">, imię i nazwisko: </w:t>
      </w:r>
      <w:r w:rsidRPr="00207449">
        <w:rPr>
          <w:rFonts w:asciiTheme="minorHAnsi" w:hAnsiTheme="minorHAnsi" w:cstheme="minorHAnsi"/>
          <w:color w:val="D9D9D9" w:themeColor="background1" w:themeShade="D9"/>
        </w:rPr>
        <w:t>_______</w:t>
      </w:r>
      <w:r w:rsidR="000757A9">
        <w:rPr>
          <w:rFonts w:asciiTheme="minorHAnsi" w:hAnsiTheme="minorHAnsi" w:cstheme="minorHAnsi"/>
          <w:color w:val="D9D9D9" w:themeColor="background1" w:themeShade="D9"/>
        </w:rPr>
        <w:t>__</w:t>
      </w:r>
      <w:r w:rsidRPr="00207449">
        <w:rPr>
          <w:rFonts w:asciiTheme="minorHAnsi" w:hAnsiTheme="minorHAnsi" w:cstheme="minorHAnsi"/>
          <w:color w:val="D9D9D9" w:themeColor="background1" w:themeShade="D9"/>
        </w:rPr>
        <w:t>________________________</w:t>
      </w:r>
      <w:r w:rsidRPr="000354C6">
        <w:rPr>
          <w:rFonts w:asciiTheme="minorHAnsi" w:hAnsiTheme="minorHAnsi" w:cstheme="minorHAnsi"/>
        </w:rPr>
        <w:t xml:space="preserve">, </w:t>
      </w:r>
    </w:p>
    <w:p w14:paraId="24C337AD" w14:textId="77777777" w:rsidR="000757A9" w:rsidRPr="000757A9" w:rsidRDefault="000757A9" w:rsidP="000757A9">
      <w:pPr>
        <w:pStyle w:val="Teksttreci20"/>
        <w:shd w:val="clear" w:color="auto" w:fill="auto"/>
        <w:tabs>
          <w:tab w:val="left" w:pos="503"/>
        </w:tabs>
        <w:spacing w:before="0" w:after="0" w:line="240" w:lineRule="auto"/>
        <w:ind w:left="426" w:right="3" w:firstLine="0"/>
        <w:jc w:val="both"/>
        <w:rPr>
          <w:rFonts w:asciiTheme="minorHAnsi" w:hAnsiTheme="minorHAnsi" w:cstheme="minorHAnsi"/>
          <w:sz w:val="10"/>
          <w:szCs w:val="10"/>
        </w:rPr>
      </w:pPr>
    </w:p>
    <w:p w14:paraId="50D4A9C3" w14:textId="587A8626" w:rsidR="0022394F" w:rsidRPr="000354C6" w:rsidRDefault="0022394F" w:rsidP="000757A9">
      <w:pPr>
        <w:pStyle w:val="Teksttreci20"/>
        <w:shd w:val="clear" w:color="auto" w:fill="auto"/>
        <w:tabs>
          <w:tab w:val="left" w:pos="503"/>
        </w:tabs>
        <w:spacing w:before="0" w:after="0" w:line="240" w:lineRule="auto"/>
        <w:ind w:left="426" w:right="3" w:firstLine="0"/>
        <w:jc w:val="both"/>
        <w:rPr>
          <w:rFonts w:asciiTheme="minorHAnsi" w:hAnsiTheme="minorHAnsi" w:cstheme="minorHAnsi"/>
        </w:rPr>
      </w:pPr>
      <w:r w:rsidRPr="000354C6">
        <w:rPr>
          <w:rFonts w:asciiTheme="minorHAnsi" w:hAnsiTheme="minorHAnsi" w:cstheme="minorHAnsi"/>
        </w:rPr>
        <w:t xml:space="preserve">tel. </w:t>
      </w:r>
      <w:r w:rsidRPr="00207449">
        <w:rPr>
          <w:rFonts w:asciiTheme="minorHAnsi" w:hAnsiTheme="minorHAnsi" w:cstheme="minorHAnsi"/>
          <w:color w:val="D9D9D9" w:themeColor="background1" w:themeShade="D9"/>
        </w:rPr>
        <w:t>_____________________</w:t>
      </w:r>
      <w:r w:rsidRPr="000354C6">
        <w:rPr>
          <w:rFonts w:asciiTheme="minorHAnsi" w:hAnsiTheme="minorHAnsi" w:cstheme="minorHAnsi"/>
        </w:rPr>
        <w:t xml:space="preserve">, fax. </w:t>
      </w:r>
      <w:r w:rsidRPr="00207449">
        <w:rPr>
          <w:rFonts w:asciiTheme="minorHAnsi" w:hAnsiTheme="minorHAnsi" w:cstheme="minorHAnsi"/>
          <w:color w:val="D9D9D9" w:themeColor="background1" w:themeShade="D9"/>
        </w:rPr>
        <w:t>_____________________</w:t>
      </w:r>
      <w:r w:rsidRPr="000354C6">
        <w:rPr>
          <w:rFonts w:asciiTheme="minorHAnsi" w:hAnsiTheme="minorHAnsi" w:cstheme="minorHAnsi"/>
        </w:rPr>
        <w:t>, e-ma</w:t>
      </w:r>
      <w:r w:rsidR="007804D7" w:rsidRPr="000354C6">
        <w:rPr>
          <w:rFonts w:asciiTheme="minorHAnsi" w:hAnsiTheme="minorHAnsi" w:cstheme="minorHAnsi"/>
        </w:rPr>
        <w:t>i</w:t>
      </w:r>
      <w:r w:rsidRPr="000354C6">
        <w:rPr>
          <w:rFonts w:asciiTheme="minorHAnsi" w:hAnsiTheme="minorHAnsi" w:cstheme="minorHAnsi"/>
        </w:rPr>
        <w:t xml:space="preserve">l: </w:t>
      </w:r>
      <w:r w:rsidRPr="00207449">
        <w:rPr>
          <w:rFonts w:asciiTheme="minorHAnsi" w:hAnsiTheme="minorHAnsi" w:cstheme="minorHAnsi"/>
          <w:color w:val="D9D9D9" w:themeColor="background1" w:themeShade="D9"/>
        </w:rPr>
        <w:t>_____________</w:t>
      </w:r>
      <w:r w:rsidR="000757A9">
        <w:rPr>
          <w:rFonts w:asciiTheme="minorHAnsi" w:hAnsiTheme="minorHAnsi" w:cstheme="minorHAnsi"/>
          <w:color w:val="D9D9D9" w:themeColor="background1" w:themeShade="D9"/>
        </w:rPr>
        <w:t>_</w:t>
      </w:r>
      <w:r w:rsidRPr="00207449">
        <w:rPr>
          <w:rFonts w:asciiTheme="minorHAnsi" w:hAnsiTheme="minorHAnsi" w:cstheme="minorHAnsi"/>
          <w:color w:val="D9D9D9" w:themeColor="background1" w:themeShade="D9"/>
        </w:rPr>
        <w:t>________</w:t>
      </w:r>
      <w:r w:rsidRPr="000354C6">
        <w:rPr>
          <w:rFonts w:asciiTheme="minorHAnsi" w:hAnsiTheme="minorHAnsi" w:cstheme="minorHAnsi"/>
        </w:rPr>
        <w:t>.</w:t>
      </w:r>
    </w:p>
    <w:p w14:paraId="09817BCE" w14:textId="77777777" w:rsidR="0022394F" w:rsidRPr="000354C6" w:rsidRDefault="0022394F" w:rsidP="005C76B2">
      <w:pPr>
        <w:pStyle w:val="Teksttreci20"/>
        <w:numPr>
          <w:ilvl w:val="0"/>
          <w:numId w:val="9"/>
        </w:numPr>
        <w:shd w:val="clear" w:color="auto" w:fill="auto"/>
        <w:tabs>
          <w:tab w:val="left" w:pos="503"/>
        </w:tabs>
        <w:spacing w:before="0" w:after="0" w:line="240" w:lineRule="auto"/>
        <w:ind w:left="426" w:right="3" w:hanging="426"/>
        <w:jc w:val="both"/>
        <w:rPr>
          <w:rFonts w:asciiTheme="minorHAnsi" w:hAnsiTheme="minorHAnsi" w:cstheme="minorHAnsi"/>
        </w:rPr>
      </w:pPr>
      <w:r w:rsidRPr="000354C6">
        <w:rPr>
          <w:rFonts w:asciiTheme="minorHAnsi" w:hAnsiTheme="minorHAnsi" w:cstheme="minorHAnsi"/>
        </w:rPr>
        <w:t xml:space="preserve">Ofertę składamy na </w:t>
      </w:r>
      <w:r w:rsidRPr="00207449">
        <w:rPr>
          <w:rFonts w:asciiTheme="minorHAnsi" w:hAnsiTheme="minorHAnsi" w:cstheme="minorHAnsi"/>
          <w:color w:val="D9D9D9" w:themeColor="background1" w:themeShade="D9"/>
        </w:rPr>
        <w:t xml:space="preserve">_____ </w:t>
      </w:r>
      <w:r w:rsidRPr="000354C6">
        <w:rPr>
          <w:rFonts w:asciiTheme="minorHAnsi" w:hAnsiTheme="minorHAnsi" w:cstheme="minorHAnsi"/>
        </w:rPr>
        <w:t>stronach.</w:t>
      </w:r>
    </w:p>
    <w:p w14:paraId="477738C5" w14:textId="28950142" w:rsidR="0022394F" w:rsidRDefault="0022394F" w:rsidP="005C76B2">
      <w:pPr>
        <w:pStyle w:val="Teksttreci20"/>
        <w:numPr>
          <w:ilvl w:val="0"/>
          <w:numId w:val="9"/>
        </w:numPr>
        <w:shd w:val="clear" w:color="auto" w:fill="auto"/>
        <w:tabs>
          <w:tab w:val="left" w:pos="503"/>
        </w:tabs>
        <w:spacing w:before="0" w:after="0" w:line="240" w:lineRule="auto"/>
        <w:ind w:left="426" w:right="3" w:hanging="426"/>
        <w:jc w:val="both"/>
        <w:rPr>
          <w:rFonts w:asciiTheme="minorHAnsi" w:hAnsiTheme="minorHAnsi" w:cstheme="minorHAnsi"/>
        </w:rPr>
      </w:pPr>
      <w:r w:rsidRPr="000354C6">
        <w:rPr>
          <w:rFonts w:asciiTheme="minorHAnsi" w:hAnsiTheme="minorHAnsi" w:cstheme="minorHAnsi"/>
        </w:rPr>
        <w:t>Załącznikami do oferty, stanowiącymi jej integralną część są:</w:t>
      </w:r>
    </w:p>
    <w:p w14:paraId="775DFBDE" w14:textId="77777777" w:rsidR="000757A9" w:rsidRPr="000757A9" w:rsidRDefault="000757A9" w:rsidP="000757A9">
      <w:pPr>
        <w:pStyle w:val="Teksttreci20"/>
        <w:shd w:val="clear" w:color="auto" w:fill="auto"/>
        <w:tabs>
          <w:tab w:val="left" w:pos="503"/>
        </w:tabs>
        <w:spacing w:before="0" w:after="0" w:line="240" w:lineRule="auto"/>
        <w:ind w:left="426" w:right="3" w:firstLine="0"/>
        <w:jc w:val="right"/>
        <w:rPr>
          <w:rFonts w:asciiTheme="minorHAnsi" w:hAnsiTheme="minorHAnsi" w:cstheme="minorHAnsi"/>
          <w:sz w:val="10"/>
          <w:szCs w:val="10"/>
        </w:rPr>
      </w:pPr>
    </w:p>
    <w:p w14:paraId="43C9BA7A" w14:textId="7B325BDB" w:rsidR="0022394F" w:rsidRDefault="0022394F" w:rsidP="000757A9">
      <w:pPr>
        <w:pStyle w:val="Teksttreci20"/>
        <w:numPr>
          <w:ilvl w:val="0"/>
          <w:numId w:val="10"/>
        </w:numPr>
        <w:shd w:val="clear" w:color="auto" w:fill="auto"/>
        <w:tabs>
          <w:tab w:val="left" w:pos="851"/>
        </w:tabs>
        <w:spacing w:before="0" w:after="0" w:line="240" w:lineRule="auto"/>
        <w:ind w:right="3"/>
        <w:jc w:val="right"/>
        <w:rPr>
          <w:rFonts w:asciiTheme="minorHAnsi" w:hAnsiTheme="minorHAnsi" w:cstheme="minorHAnsi"/>
        </w:rPr>
      </w:pPr>
      <w:r w:rsidRPr="00207449">
        <w:rPr>
          <w:rFonts w:asciiTheme="minorHAnsi" w:hAnsiTheme="minorHAnsi" w:cstheme="minorHAnsi"/>
          <w:color w:val="D9D9D9" w:themeColor="background1" w:themeShade="D9"/>
        </w:rPr>
        <w:t>___________________________________________________________________________</w:t>
      </w:r>
      <w:r w:rsidRPr="000354C6">
        <w:rPr>
          <w:rFonts w:asciiTheme="minorHAnsi" w:hAnsiTheme="minorHAnsi" w:cstheme="minorHAnsi"/>
        </w:rPr>
        <w:t>,</w:t>
      </w:r>
    </w:p>
    <w:p w14:paraId="55FAC9C2" w14:textId="77777777" w:rsidR="000757A9" w:rsidRPr="000757A9" w:rsidRDefault="000757A9" w:rsidP="000757A9">
      <w:pPr>
        <w:pStyle w:val="Teksttreci20"/>
        <w:shd w:val="clear" w:color="auto" w:fill="auto"/>
        <w:tabs>
          <w:tab w:val="left" w:pos="851"/>
        </w:tabs>
        <w:spacing w:before="0" w:after="0" w:line="240" w:lineRule="auto"/>
        <w:ind w:left="720" w:right="3" w:firstLine="0"/>
        <w:jc w:val="right"/>
        <w:rPr>
          <w:rFonts w:asciiTheme="minorHAnsi" w:hAnsiTheme="minorHAnsi" w:cstheme="minorHAnsi"/>
          <w:sz w:val="10"/>
          <w:szCs w:val="10"/>
        </w:rPr>
      </w:pPr>
    </w:p>
    <w:p w14:paraId="2D03BD27" w14:textId="111AF238" w:rsidR="0022394F" w:rsidRDefault="0022394F" w:rsidP="000757A9">
      <w:pPr>
        <w:pStyle w:val="Teksttreci20"/>
        <w:numPr>
          <w:ilvl w:val="0"/>
          <w:numId w:val="10"/>
        </w:numPr>
        <w:shd w:val="clear" w:color="auto" w:fill="auto"/>
        <w:tabs>
          <w:tab w:val="left" w:pos="851"/>
        </w:tabs>
        <w:spacing w:before="0" w:after="0" w:line="240" w:lineRule="auto"/>
        <w:ind w:right="3"/>
        <w:jc w:val="right"/>
        <w:rPr>
          <w:rFonts w:asciiTheme="minorHAnsi" w:hAnsiTheme="minorHAnsi" w:cstheme="minorHAnsi"/>
        </w:rPr>
      </w:pPr>
      <w:r w:rsidRPr="00207449">
        <w:rPr>
          <w:rFonts w:asciiTheme="minorHAnsi" w:hAnsiTheme="minorHAnsi" w:cstheme="minorHAnsi"/>
          <w:color w:val="D9D9D9" w:themeColor="background1" w:themeShade="D9"/>
        </w:rPr>
        <w:t>___________________________________________________________________________</w:t>
      </w:r>
      <w:r w:rsidRPr="000354C6">
        <w:rPr>
          <w:rFonts w:asciiTheme="minorHAnsi" w:hAnsiTheme="minorHAnsi" w:cstheme="minorHAnsi"/>
        </w:rPr>
        <w:t>,</w:t>
      </w:r>
    </w:p>
    <w:p w14:paraId="51CB008C" w14:textId="77777777" w:rsidR="000757A9" w:rsidRPr="000757A9" w:rsidRDefault="000757A9" w:rsidP="000757A9">
      <w:pPr>
        <w:pStyle w:val="Teksttreci20"/>
        <w:shd w:val="clear" w:color="auto" w:fill="auto"/>
        <w:tabs>
          <w:tab w:val="left" w:pos="851"/>
        </w:tabs>
        <w:spacing w:before="0" w:after="0" w:line="240" w:lineRule="auto"/>
        <w:ind w:left="720" w:right="3" w:firstLine="0"/>
        <w:jc w:val="right"/>
        <w:rPr>
          <w:rFonts w:asciiTheme="minorHAnsi" w:hAnsiTheme="minorHAnsi" w:cstheme="minorHAnsi"/>
          <w:sz w:val="10"/>
          <w:szCs w:val="10"/>
        </w:rPr>
      </w:pPr>
    </w:p>
    <w:p w14:paraId="037C4B0D" w14:textId="73E0C928" w:rsidR="0022394F" w:rsidRDefault="0022394F" w:rsidP="000757A9">
      <w:pPr>
        <w:pStyle w:val="Teksttreci20"/>
        <w:numPr>
          <w:ilvl w:val="0"/>
          <w:numId w:val="10"/>
        </w:numPr>
        <w:shd w:val="clear" w:color="auto" w:fill="auto"/>
        <w:tabs>
          <w:tab w:val="left" w:pos="851"/>
        </w:tabs>
        <w:spacing w:before="0" w:after="0" w:line="240" w:lineRule="auto"/>
        <w:ind w:right="3"/>
        <w:jc w:val="right"/>
        <w:rPr>
          <w:rFonts w:asciiTheme="minorHAnsi" w:hAnsiTheme="minorHAnsi" w:cstheme="minorHAnsi"/>
        </w:rPr>
      </w:pPr>
      <w:r w:rsidRPr="00207449">
        <w:rPr>
          <w:rFonts w:asciiTheme="minorHAnsi" w:hAnsiTheme="minorHAnsi" w:cstheme="minorHAnsi"/>
          <w:color w:val="D9D9D9" w:themeColor="background1" w:themeShade="D9"/>
        </w:rPr>
        <w:t>___________________________________________________________________________</w:t>
      </w:r>
      <w:r w:rsidRPr="000354C6">
        <w:rPr>
          <w:rFonts w:asciiTheme="minorHAnsi" w:hAnsiTheme="minorHAnsi" w:cstheme="minorHAnsi"/>
        </w:rPr>
        <w:t>,</w:t>
      </w:r>
    </w:p>
    <w:p w14:paraId="1191FC9E" w14:textId="77777777" w:rsidR="000757A9" w:rsidRPr="000757A9" w:rsidRDefault="000757A9" w:rsidP="000757A9">
      <w:pPr>
        <w:pStyle w:val="Teksttreci20"/>
        <w:shd w:val="clear" w:color="auto" w:fill="auto"/>
        <w:tabs>
          <w:tab w:val="left" w:pos="851"/>
        </w:tabs>
        <w:spacing w:before="0" w:after="0" w:line="240" w:lineRule="auto"/>
        <w:ind w:left="720" w:right="3" w:firstLine="0"/>
        <w:jc w:val="right"/>
        <w:rPr>
          <w:rFonts w:asciiTheme="minorHAnsi" w:hAnsiTheme="minorHAnsi" w:cstheme="minorHAnsi"/>
          <w:sz w:val="10"/>
          <w:szCs w:val="10"/>
        </w:rPr>
      </w:pPr>
    </w:p>
    <w:p w14:paraId="119060BC" w14:textId="77777777" w:rsidR="0022394F" w:rsidRPr="000354C6" w:rsidRDefault="0022394F" w:rsidP="00FA0F40">
      <w:pPr>
        <w:pStyle w:val="Teksttreci20"/>
        <w:shd w:val="clear" w:color="auto" w:fill="auto"/>
        <w:tabs>
          <w:tab w:val="left" w:pos="851"/>
        </w:tabs>
        <w:spacing w:before="0" w:after="0" w:line="240" w:lineRule="auto"/>
        <w:ind w:right="3" w:firstLine="0"/>
        <w:jc w:val="both"/>
        <w:rPr>
          <w:rFonts w:asciiTheme="minorHAnsi" w:hAnsiTheme="minorHAnsi" w:cstheme="minorHAnsi"/>
        </w:rPr>
      </w:pPr>
    </w:p>
    <w:p w14:paraId="0EE537BD" w14:textId="486E5239" w:rsidR="0022394F" w:rsidRPr="002457DE" w:rsidRDefault="0022394F" w:rsidP="002457DE">
      <w:pPr>
        <w:spacing w:before="0"/>
        <w:ind w:left="142"/>
        <w:jc w:val="both"/>
        <w:rPr>
          <w:rFonts w:asciiTheme="minorHAnsi" w:hAnsiTheme="minorHAnsi" w:cstheme="minorHAnsi"/>
          <w:sz w:val="22"/>
          <w:szCs w:val="22"/>
        </w:rPr>
      </w:pPr>
      <w:r w:rsidRPr="000354C6">
        <w:rPr>
          <w:rFonts w:asciiTheme="minorHAnsi" w:hAnsiTheme="minorHAnsi" w:cstheme="minorHAnsi"/>
          <w:sz w:val="22"/>
          <w:szCs w:val="22"/>
        </w:rPr>
        <w:br/>
      </w:r>
      <w:r w:rsidRPr="00207449">
        <w:rPr>
          <w:rFonts w:asciiTheme="minorHAnsi" w:hAnsiTheme="minorHAnsi" w:cstheme="minorHAnsi"/>
          <w:i/>
          <w:iCs/>
          <w:color w:val="D9D9D9" w:themeColor="background1" w:themeShade="D9"/>
          <w:sz w:val="22"/>
          <w:szCs w:val="22"/>
        </w:rPr>
        <w:t>_____________________</w:t>
      </w:r>
      <w:r w:rsidRPr="00207449">
        <w:rPr>
          <w:rFonts w:asciiTheme="minorHAnsi" w:hAnsiTheme="minorHAnsi" w:cstheme="minorHAnsi"/>
          <w:i/>
          <w:iCs/>
          <w:sz w:val="22"/>
          <w:szCs w:val="22"/>
        </w:rPr>
        <w:t>,</w:t>
      </w:r>
      <w:r w:rsidRPr="000354C6">
        <w:rPr>
          <w:rFonts w:asciiTheme="minorHAnsi" w:hAnsiTheme="minorHAnsi" w:cstheme="minorHAnsi"/>
          <w:sz w:val="22"/>
          <w:szCs w:val="22"/>
        </w:rPr>
        <w:t xml:space="preserve"> dnia </w:t>
      </w:r>
      <w:r w:rsidRPr="00207449">
        <w:rPr>
          <w:rFonts w:asciiTheme="minorHAnsi" w:hAnsiTheme="minorHAnsi" w:cstheme="minorHAnsi"/>
          <w:color w:val="D9D9D9" w:themeColor="background1" w:themeShade="D9"/>
          <w:sz w:val="22"/>
          <w:szCs w:val="22"/>
        </w:rPr>
        <w:t xml:space="preserve">___________ </w:t>
      </w:r>
      <w:r w:rsidRPr="000354C6">
        <w:rPr>
          <w:rFonts w:asciiTheme="minorHAnsi" w:hAnsiTheme="minorHAnsi" w:cstheme="minorHAnsi"/>
          <w:sz w:val="22"/>
          <w:szCs w:val="22"/>
        </w:rPr>
        <w:t>.202</w:t>
      </w:r>
      <w:r w:rsidR="002B49EA">
        <w:rPr>
          <w:rFonts w:asciiTheme="minorHAnsi" w:hAnsiTheme="minorHAnsi" w:cstheme="minorHAnsi"/>
          <w:sz w:val="22"/>
          <w:szCs w:val="22"/>
        </w:rPr>
        <w:t>3</w:t>
      </w:r>
      <w:r w:rsidRPr="000354C6">
        <w:rPr>
          <w:rFonts w:asciiTheme="minorHAnsi" w:hAnsiTheme="minorHAnsi" w:cstheme="minorHAnsi"/>
          <w:sz w:val="22"/>
          <w:szCs w:val="22"/>
        </w:rPr>
        <w:t xml:space="preserve"> r. </w:t>
      </w:r>
    </w:p>
    <w:sectPr w:rsidR="0022394F" w:rsidRPr="002457DE">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D7781" w14:textId="77777777" w:rsidR="007F546B" w:rsidRDefault="007F546B" w:rsidP="0022394F">
      <w:pPr>
        <w:spacing w:before="0"/>
      </w:pPr>
      <w:r>
        <w:separator/>
      </w:r>
    </w:p>
  </w:endnote>
  <w:endnote w:type="continuationSeparator" w:id="0">
    <w:p w14:paraId="31152F3B" w14:textId="77777777" w:rsidR="007F546B" w:rsidRDefault="007F546B" w:rsidP="0022394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Sylfaen">
    <w:panose1 w:val="010A0502050306030303"/>
    <w:charset w:val="EE"/>
    <w:family w:val="roman"/>
    <w:pitch w:val="variable"/>
    <w:sig w:usb0="040006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7A08C" w14:textId="77777777" w:rsidR="007F546B" w:rsidRDefault="007F546B" w:rsidP="0022394F">
      <w:pPr>
        <w:spacing w:before="0"/>
      </w:pPr>
      <w:r>
        <w:separator/>
      </w:r>
    </w:p>
  </w:footnote>
  <w:footnote w:type="continuationSeparator" w:id="0">
    <w:p w14:paraId="1ACBCC61" w14:textId="77777777" w:rsidR="007F546B" w:rsidRDefault="007F546B" w:rsidP="0022394F">
      <w:pPr>
        <w:spacing w:before="0"/>
      </w:pPr>
      <w:r>
        <w:continuationSeparator/>
      </w:r>
    </w:p>
  </w:footnote>
  <w:footnote w:id="1">
    <w:p w14:paraId="33AA3331" w14:textId="77777777" w:rsidR="005A644D" w:rsidRPr="005A644D" w:rsidRDefault="005A644D" w:rsidP="005A644D">
      <w:pPr>
        <w:pStyle w:val="Tekstprzypisudolnego"/>
        <w:rPr>
          <w:rFonts w:asciiTheme="minorHAnsi" w:hAnsiTheme="minorHAnsi" w:cstheme="minorHAnsi"/>
        </w:rPr>
      </w:pPr>
      <w:r w:rsidRPr="005A644D">
        <w:rPr>
          <w:rStyle w:val="Odwoanieprzypisudolnego"/>
          <w:rFonts w:asciiTheme="minorHAnsi" w:hAnsiTheme="minorHAnsi" w:cstheme="minorHAnsi"/>
        </w:rPr>
        <w:footnoteRef/>
      </w:r>
      <w:r w:rsidRPr="005A644D">
        <w:rPr>
          <w:rFonts w:asciiTheme="minorHAnsi" w:hAnsiTheme="minorHAnsi" w:cstheme="minorHAnsi"/>
        </w:rPr>
        <w:t xml:space="preserve"> Przewidywana ilość pomnożona przez cenę jednostkową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2DDCE" w14:textId="77777777" w:rsidR="0022394F" w:rsidRDefault="0022394F">
    <w:pPr>
      <w:rPr>
        <w:rFonts w:cs="Arial"/>
        <w:sz w:val="8"/>
        <w:szCs w:val="8"/>
      </w:rPr>
    </w:pPr>
  </w:p>
  <w:p w14:paraId="0A63E3DB" w14:textId="77777777" w:rsidR="0022394F" w:rsidRDefault="0022394F" w:rsidP="007B438F">
    <w:pPr>
      <w:tabs>
        <w:tab w:val="left" w:pos="8145"/>
      </w:tabs>
      <w:ind w:left="720"/>
      <w:jc w:val="cent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4FA62350"/>
    <w:name w:val="WW8Num5"/>
    <w:lvl w:ilvl="0">
      <w:start w:val="1"/>
      <w:numFmt w:val="decimal"/>
      <w:lvlText w:val="%1."/>
      <w:lvlJc w:val="left"/>
      <w:pPr>
        <w:tabs>
          <w:tab w:val="num" w:pos="0"/>
        </w:tabs>
        <w:ind w:left="283" w:hanging="283"/>
      </w:pPr>
      <w:rPr>
        <w:b/>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00000003"/>
    <w:multiLevelType w:val="singleLevel"/>
    <w:tmpl w:val="5024CAD4"/>
    <w:name w:val="WW8Num3"/>
    <w:lvl w:ilvl="0">
      <w:start w:val="2"/>
      <w:numFmt w:val="decimal"/>
      <w:lvlText w:val="%1."/>
      <w:lvlJc w:val="left"/>
      <w:pPr>
        <w:tabs>
          <w:tab w:val="num" w:pos="4330"/>
        </w:tabs>
        <w:ind w:left="4330" w:hanging="360"/>
      </w:pPr>
      <w:rPr>
        <w:rFonts w:hint="default"/>
      </w:rPr>
    </w:lvl>
  </w:abstractNum>
  <w:abstractNum w:abstractNumId="2" w15:restartNumberingAfterBreak="0">
    <w:nsid w:val="00000007"/>
    <w:multiLevelType w:val="multilevel"/>
    <w:tmpl w:val="00000007"/>
    <w:name w:val="WW8Num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000000C"/>
    <w:multiLevelType w:val="multilevel"/>
    <w:tmpl w:val="C1F675FE"/>
    <w:name w:val="WW8Num11"/>
    <w:lvl w:ilvl="0">
      <w:start w:val="1"/>
      <w:numFmt w:val="lowerLetter"/>
      <w:lvlText w:val="%1)"/>
      <w:lvlJc w:val="left"/>
      <w:pPr>
        <w:tabs>
          <w:tab w:val="num" w:pos="0"/>
        </w:tabs>
        <w:ind w:left="1647" w:hanging="360"/>
      </w:pPr>
      <w:rPr>
        <w:b w:val="0"/>
        <w:bCs/>
        <w:sz w:val="22"/>
        <w:szCs w:val="22"/>
      </w:rPr>
    </w:lvl>
    <w:lvl w:ilvl="1">
      <w:start w:val="1"/>
      <w:numFmt w:val="lowerLetter"/>
      <w:lvlText w:val="%2."/>
      <w:lvlJc w:val="left"/>
      <w:pPr>
        <w:tabs>
          <w:tab w:val="num" w:pos="0"/>
        </w:tabs>
        <w:ind w:left="2367" w:hanging="360"/>
      </w:pPr>
    </w:lvl>
    <w:lvl w:ilvl="2">
      <w:start w:val="1"/>
      <w:numFmt w:val="lowerRoman"/>
      <w:lvlText w:val="%3."/>
      <w:lvlJc w:val="right"/>
      <w:pPr>
        <w:tabs>
          <w:tab w:val="num" w:pos="0"/>
        </w:tabs>
        <w:ind w:left="3087" w:hanging="180"/>
      </w:pPr>
    </w:lvl>
    <w:lvl w:ilvl="3">
      <w:start w:val="1"/>
      <w:numFmt w:val="decimal"/>
      <w:lvlText w:val="%4."/>
      <w:lvlJc w:val="left"/>
      <w:pPr>
        <w:tabs>
          <w:tab w:val="num" w:pos="0"/>
        </w:tabs>
        <w:ind w:left="3807" w:hanging="360"/>
      </w:pPr>
    </w:lvl>
    <w:lvl w:ilvl="4">
      <w:start w:val="1"/>
      <w:numFmt w:val="lowerLetter"/>
      <w:lvlText w:val="%5."/>
      <w:lvlJc w:val="left"/>
      <w:pPr>
        <w:tabs>
          <w:tab w:val="num" w:pos="0"/>
        </w:tabs>
        <w:ind w:left="4527" w:hanging="360"/>
      </w:pPr>
    </w:lvl>
    <w:lvl w:ilvl="5">
      <w:start w:val="1"/>
      <w:numFmt w:val="lowerRoman"/>
      <w:lvlText w:val="%6."/>
      <w:lvlJc w:val="right"/>
      <w:pPr>
        <w:tabs>
          <w:tab w:val="num" w:pos="0"/>
        </w:tabs>
        <w:ind w:left="5247" w:hanging="180"/>
      </w:pPr>
    </w:lvl>
    <w:lvl w:ilvl="6">
      <w:start w:val="1"/>
      <w:numFmt w:val="decimal"/>
      <w:lvlText w:val="%7."/>
      <w:lvlJc w:val="left"/>
      <w:pPr>
        <w:tabs>
          <w:tab w:val="num" w:pos="0"/>
        </w:tabs>
        <w:ind w:left="5967" w:hanging="360"/>
      </w:pPr>
    </w:lvl>
    <w:lvl w:ilvl="7">
      <w:start w:val="1"/>
      <w:numFmt w:val="lowerLetter"/>
      <w:lvlText w:val="%8."/>
      <w:lvlJc w:val="left"/>
      <w:pPr>
        <w:tabs>
          <w:tab w:val="num" w:pos="0"/>
        </w:tabs>
        <w:ind w:left="6687" w:hanging="360"/>
      </w:pPr>
    </w:lvl>
    <w:lvl w:ilvl="8">
      <w:start w:val="1"/>
      <w:numFmt w:val="lowerRoman"/>
      <w:lvlText w:val="%9."/>
      <w:lvlJc w:val="right"/>
      <w:pPr>
        <w:tabs>
          <w:tab w:val="num" w:pos="0"/>
        </w:tabs>
        <w:ind w:left="7407" w:hanging="180"/>
      </w:pPr>
    </w:lvl>
  </w:abstractNum>
  <w:abstractNum w:abstractNumId="4" w15:restartNumberingAfterBreak="0">
    <w:nsid w:val="00000014"/>
    <w:multiLevelType w:val="singleLevel"/>
    <w:tmpl w:val="00000014"/>
    <w:name w:val="WW8Num19"/>
    <w:lvl w:ilvl="0">
      <w:start w:val="1"/>
      <w:numFmt w:val="decimal"/>
      <w:lvlText w:val="%1."/>
      <w:lvlJc w:val="left"/>
      <w:pPr>
        <w:tabs>
          <w:tab w:val="num" w:pos="0"/>
        </w:tabs>
        <w:ind w:left="720" w:hanging="360"/>
      </w:pPr>
      <w:rPr>
        <w:rFonts w:cs="Times New Roman" w:hint="default"/>
        <w:sz w:val="22"/>
        <w:szCs w:val="22"/>
        <w:lang w:eastAsia="en-US"/>
      </w:rPr>
    </w:lvl>
  </w:abstractNum>
  <w:abstractNum w:abstractNumId="5" w15:restartNumberingAfterBreak="0">
    <w:nsid w:val="00000019"/>
    <w:multiLevelType w:val="multilevel"/>
    <w:tmpl w:val="00000019"/>
    <w:name w:val="WW8Num27"/>
    <w:lvl w:ilvl="0">
      <w:start w:val="1"/>
      <w:numFmt w:val="decimal"/>
      <w:lvlText w:val="%1)"/>
      <w:lvlJc w:val="left"/>
      <w:pPr>
        <w:tabs>
          <w:tab w:val="num" w:pos="0"/>
        </w:tabs>
        <w:ind w:left="720" w:hanging="360"/>
      </w:pPr>
      <w:rPr>
        <w:rFonts w:ascii="Times New Roman" w:eastAsia="Calibri" w:hAnsi="Times New Roman" w:cs="Times New Roman"/>
        <w:sz w:val="22"/>
        <w:szCs w:val="22"/>
        <w:lang w:eastAsia="en-US"/>
      </w:rPr>
    </w:lvl>
    <w:lvl w:ilvl="1">
      <w:start w:val="1"/>
      <w:numFmt w:val="lowerLetter"/>
      <w:lvlText w:val="%2)"/>
      <w:lvlJc w:val="left"/>
      <w:pPr>
        <w:tabs>
          <w:tab w:val="num" w:pos="1440"/>
        </w:tabs>
        <w:ind w:left="1440" w:hanging="360"/>
      </w:pPr>
      <w:rPr>
        <w:rFonts w:ascii="Times New Roman" w:eastAsia="Calibri" w:hAnsi="Times New Roman" w:cs="Times New Roman"/>
        <w:sz w:val="22"/>
        <w:szCs w:val="22"/>
        <w:lang w:eastAsia="en-US"/>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39353CA"/>
    <w:multiLevelType w:val="multilevel"/>
    <w:tmpl w:val="6B482BAE"/>
    <w:lvl w:ilvl="0">
      <w:start w:val="5"/>
      <w:numFmt w:val="decimal"/>
      <w:lvlText w:val="%1."/>
      <w:lvlJc w:val="left"/>
      <w:pPr>
        <w:ind w:left="1017" w:hanging="450"/>
      </w:pPr>
      <w:rPr>
        <w:rFonts w:hint="default"/>
        <w:b w:val="0"/>
        <w:bCs w:val="0"/>
      </w:rPr>
    </w:lvl>
    <w:lvl w:ilvl="1">
      <w:start w:val="5"/>
      <w:numFmt w:val="decimal"/>
      <w:lvlText w:val="%1.%2."/>
      <w:lvlJc w:val="left"/>
      <w:pPr>
        <w:ind w:left="1584" w:hanging="450"/>
      </w:pPr>
      <w:rPr>
        <w:rFonts w:hint="default"/>
        <w:b/>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915" w:hanging="108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7" w15:restartNumberingAfterBreak="0">
    <w:nsid w:val="1EB718CD"/>
    <w:multiLevelType w:val="hybridMultilevel"/>
    <w:tmpl w:val="6A42D6D2"/>
    <w:lvl w:ilvl="0" w:tplc="BD56FF02">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39D6FF1"/>
    <w:multiLevelType w:val="multilevel"/>
    <w:tmpl w:val="A3822D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6A11D09"/>
    <w:multiLevelType w:val="multilevel"/>
    <w:tmpl w:val="1B3AF478"/>
    <w:lvl w:ilvl="0">
      <w:start w:val="6"/>
      <w:numFmt w:val="decimal"/>
      <w:lvlText w:val="%1."/>
      <w:lvlJc w:val="left"/>
      <w:pPr>
        <w:ind w:left="450" w:hanging="450"/>
      </w:pPr>
      <w:rPr>
        <w:rFonts w:hint="default"/>
      </w:rPr>
    </w:lvl>
    <w:lvl w:ilvl="1">
      <w:start w:val="3"/>
      <w:numFmt w:val="decimal"/>
      <w:lvlText w:val="%1.%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7AD64C7"/>
    <w:multiLevelType w:val="hybridMultilevel"/>
    <w:tmpl w:val="66205186"/>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27AE6914"/>
    <w:multiLevelType w:val="multilevel"/>
    <w:tmpl w:val="788C307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2984707C"/>
    <w:multiLevelType w:val="hybridMultilevel"/>
    <w:tmpl w:val="F3C6728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2DA95EE1"/>
    <w:multiLevelType w:val="multilevel"/>
    <w:tmpl w:val="15B8AF84"/>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HAnsi"/>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FEA5701"/>
    <w:multiLevelType w:val="multilevel"/>
    <w:tmpl w:val="0A00E0D4"/>
    <w:lvl w:ilvl="0">
      <w:start w:val="3"/>
      <w:numFmt w:val="decimal"/>
      <w:lvlText w:val="%1."/>
      <w:lvlJc w:val="left"/>
      <w:pPr>
        <w:tabs>
          <w:tab w:val="num" w:pos="567"/>
        </w:tabs>
        <w:ind w:left="567" w:hanging="360"/>
      </w:pPr>
      <w:rPr>
        <w:rFonts w:hint="default"/>
      </w:rPr>
    </w:lvl>
    <w:lvl w:ilvl="1">
      <w:start w:val="1"/>
      <w:numFmt w:val="decimal"/>
      <w:lvlText w:val="%2."/>
      <w:lvlJc w:val="left"/>
      <w:pPr>
        <w:tabs>
          <w:tab w:val="num" w:pos="567"/>
        </w:tabs>
        <w:ind w:left="567" w:hanging="360"/>
      </w:pPr>
      <w:rPr>
        <w:rFonts w:ascii="Times New Roman" w:eastAsiaTheme="minorHAnsi" w:hAnsi="Times New Roman" w:cstheme="minorBidi"/>
        <w:color w:val="auto"/>
      </w:rPr>
    </w:lvl>
    <w:lvl w:ilvl="2">
      <w:start w:val="1"/>
      <w:numFmt w:val="decimal"/>
      <w:lvlText w:val="%3."/>
      <w:lvlJc w:val="left"/>
      <w:pPr>
        <w:tabs>
          <w:tab w:val="num" w:pos="567"/>
        </w:tabs>
        <w:ind w:left="567" w:hanging="360"/>
      </w:pPr>
      <w:rPr>
        <w:rFonts w:hint="default"/>
      </w:rPr>
    </w:lvl>
    <w:lvl w:ilvl="3">
      <w:start w:val="1"/>
      <w:numFmt w:val="decimal"/>
      <w:lvlText w:val="%4."/>
      <w:lvlJc w:val="left"/>
      <w:pPr>
        <w:tabs>
          <w:tab w:val="num" w:pos="2459"/>
        </w:tabs>
        <w:ind w:left="2459" w:hanging="360"/>
      </w:pPr>
      <w:rPr>
        <w:rFonts w:hint="default"/>
      </w:rPr>
    </w:lvl>
    <w:lvl w:ilvl="4">
      <w:start w:val="1"/>
      <w:numFmt w:val="lowerLetter"/>
      <w:lvlText w:val="%5."/>
      <w:lvlJc w:val="left"/>
      <w:pPr>
        <w:tabs>
          <w:tab w:val="num" w:pos="3179"/>
        </w:tabs>
        <w:ind w:left="3179" w:hanging="360"/>
      </w:pPr>
      <w:rPr>
        <w:rFonts w:hint="default"/>
      </w:rPr>
    </w:lvl>
    <w:lvl w:ilvl="5">
      <w:start w:val="1"/>
      <w:numFmt w:val="lowerRoman"/>
      <w:lvlText w:val="%6."/>
      <w:lvlJc w:val="left"/>
      <w:pPr>
        <w:tabs>
          <w:tab w:val="num" w:pos="3899"/>
        </w:tabs>
        <w:ind w:left="3899" w:hanging="180"/>
      </w:pPr>
      <w:rPr>
        <w:rFonts w:hint="default"/>
      </w:rPr>
    </w:lvl>
    <w:lvl w:ilvl="6">
      <w:start w:val="1"/>
      <w:numFmt w:val="decimal"/>
      <w:lvlText w:val="%7."/>
      <w:lvlJc w:val="left"/>
      <w:pPr>
        <w:tabs>
          <w:tab w:val="num" w:pos="4619"/>
        </w:tabs>
        <w:ind w:left="4619" w:hanging="360"/>
      </w:pPr>
      <w:rPr>
        <w:rFonts w:hint="default"/>
      </w:rPr>
    </w:lvl>
    <w:lvl w:ilvl="7">
      <w:start w:val="1"/>
      <w:numFmt w:val="lowerLetter"/>
      <w:lvlText w:val="%8."/>
      <w:lvlJc w:val="left"/>
      <w:pPr>
        <w:tabs>
          <w:tab w:val="num" w:pos="5339"/>
        </w:tabs>
        <w:ind w:left="5339" w:hanging="360"/>
      </w:pPr>
      <w:rPr>
        <w:rFonts w:hint="default"/>
      </w:rPr>
    </w:lvl>
    <w:lvl w:ilvl="8">
      <w:start w:val="1"/>
      <w:numFmt w:val="lowerRoman"/>
      <w:lvlText w:val="%9."/>
      <w:lvlJc w:val="left"/>
      <w:pPr>
        <w:tabs>
          <w:tab w:val="num" w:pos="6059"/>
        </w:tabs>
        <w:ind w:left="6059" w:hanging="180"/>
      </w:pPr>
      <w:rPr>
        <w:rFonts w:hint="default"/>
      </w:rPr>
    </w:lvl>
  </w:abstractNum>
  <w:abstractNum w:abstractNumId="16" w15:restartNumberingAfterBreak="0">
    <w:nsid w:val="314E2750"/>
    <w:multiLevelType w:val="multilevel"/>
    <w:tmpl w:val="E38AD6C8"/>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459653EE"/>
    <w:multiLevelType w:val="multilevel"/>
    <w:tmpl w:val="62A236FC"/>
    <w:lvl w:ilvl="0">
      <w:start w:val="12"/>
      <w:numFmt w:val="upperRoman"/>
      <w:lvlText w:val="%1."/>
      <w:lvlJc w:val="left"/>
      <w:pPr>
        <w:ind w:left="644" w:hanging="360"/>
      </w:pPr>
      <w:rPr>
        <w:rFonts w:hint="default"/>
        <w:sz w:val="20"/>
        <w:szCs w:val="20"/>
      </w:rPr>
    </w:lvl>
    <w:lvl w:ilvl="1">
      <w:start w:val="1"/>
      <w:numFmt w:val="decimal"/>
      <w:isLgl/>
      <w:lvlText w:val="%1.%2"/>
      <w:lvlJc w:val="left"/>
      <w:pPr>
        <w:ind w:left="-2966" w:hanging="360"/>
      </w:pPr>
      <w:rPr>
        <w:rFonts w:hint="default"/>
        <w:b/>
        <w:color w:val="000000"/>
      </w:rPr>
    </w:lvl>
    <w:lvl w:ilvl="2">
      <w:start w:val="1"/>
      <w:numFmt w:val="decimal"/>
      <w:isLgl/>
      <w:lvlText w:val="%1.%2.%3"/>
      <w:lvlJc w:val="left"/>
      <w:pPr>
        <w:ind w:left="-2606" w:hanging="720"/>
      </w:pPr>
      <w:rPr>
        <w:rFonts w:hint="default"/>
        <w:b/>
        <w:color w:val="000000"/>
      </w:rPr>
    </w:lvl>
    <w:lvl w:ilvl="3">
      <w:start w:val="1"/>
      <w:numFmt w:val="decimal"/>
      <w:isLgl/>
      <w:lvlText w:val="%1.%2.%3.%4"/>
      <w:lvlJc w:val="left"/>
      <w:pPr>
        <w:ind w:left="-2606" w:hanging="720"/>
      </w:pPr>
      <w:rPr>
        <w:rFonts w:hint="default"/>
        <w:b/>
        <w:color w:val="000000"/>
      </w:rPr>
    </w:lvl>
    <w:lvl w:ilvl="4">
      <w:start w:val="1"/>
      <w:numFmt w:val="decimal"/>
      <w:isLgl/>
      <w:lvlText w:val="%1.%2.%3.%4.%5"/>
      <w:lvlJc w:val="left"/>
      <w:pPr>
        <w:ind w:left="-2606" w:hanging="720"/>
      </w:pPr>
      <w:rPr>
        <w:rFonts w:hint="default"/>
        <w:b/>
        <w:color w:val="000000"/>
      </w:rPr>
    </w:lvl>
    <w:lvl w:ilvl="5">
      <w:start w:val="1"/>
      <w:numFmt w:val="decimal"/>
      <w:isLgl/>
      <w:lvlText w:val="%1.%2.%3.%4.%5.%6"/>
      <w:lvlJc w:val="left"/>
      <w:pPr>
        <w:ind w:left="-2246" w:hanging="1080"/>
      </w:pPr>
      <w:rPr>
        <w:rFonts w:hint="default"/>
        <w:b/>
        <w:color w:val="000000"/>
      </w:rPr>
    </w:lvl>
    <w:lvl w:ilvl="6">
      <w:start w:val="1"/>
      <w:numFmt w:val="decimal"/>
      <w:isLgl/>
      <w:lvlText w:val="%1.%2.%3.%4.%5.%6.%7"/>
      <w:lvlJc w:val="left"/>
      <w:pPr>
        <w:ind w:left="-2246" w:hanging="1080"/>
      </w:pPr>
      <w:rPr>
        <w:rFonts w:hint="default"/>
        <w:b/>
        <w:color w:val="000000"/>
      </w:rPr>
    </w:lvl>
    <w:lvl w:ilvl="7">
      <w:start w:val="1"/>
      <w:numFmt w:val="decimal"/>
      <w:isLgl/>
      <w:lvlText w:val="%1.%2.%3.%4.%5.%6.%7.%8"/>
      <w:lvlJc w:val="left"/>
      <w:pPr>
        <w:ind w:left="-1886" w:hanging="1440"/>
      </w:pPr>
      <w:rPr>
        <w:rFonts w:hint="default"/>
        <w:b/>
        <w:color w:val="000000"/>
      </w:rPr>
    </w:lvl>
    <w:lvl w:ilvl="8">
      <w:start w:val="1"/>
      <w:numFmt w:val="decimal"/>
      <w:isLgl/>
      <w:lvlText w:val="%1.%2.%3.%4.%5.%6.%7.%8.%9"/>
      <w:lvlJc w:val="left"/>
      <w:pPr>
        <w:ind w:left="-1886" w:hanging="1440"/>
      </w:pPr>
      <w:rPr>
        <w:rFonts w:hint="default"/>
        <w:b/>
        <w:color w:val="000000"/>
      </w:rPr>
    </w:lvl>
  </w:abstractNum>
  <w:abstractNum w:abstractNumId="19"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3E54E91"/>
    <w:multiLevelType w:val="multilevel"/>
    <w:tmpl w:val="0EFAC7D2"/>
    <w:lvl w:ilvl="0">
      <w:start w:val="1"/>
      <w:numFmt w:val="decimal"/>
      <w:lvlText w:val="%1."/>
      <w:lvlJc w:val="left"/>
      <w:pPr>
        <w:ind w:left="720"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824" w:hanging="1800"/>
      </w:pPr>
      <w:rPr>
        <w:rFonts w:hint="default"/>
      </w:rPr>
    </w:lvl>
  </w:abstractNum>
  <w:abstractNum w:abstractNumId="21" w15:restartNumberingAfterBreak="0">
    <w:nsid w:val="5BD94FC9"/>
    <w:multiLevelType w:val="hybridMultilevel"/>
    <w:tmpl w:val="26D65432"/>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61361D2C"/>
    <w:multiLevelType w:val="multilevel"/>
    <w:tmpl w:val="A24CB11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4BA6DEE"/>
    <w:multiLevelType w:val="multilevel"/>
    <w:tmpl w:val="6292E3B0"/>
    <w:lvl w:ilvl="0">
      <w:start w:val="5"/>
      <w:numFmt w:val="decimal"/>
      <w:lvlText w:val="%1."/>
      <w:lvlJc w:val="left"/>
      <w:pPr>
        <w:ind w:left="592" w:hanging="450"/>
      </w:pPr>
      <w:rPr>
        <w:rFonts w:hint="default"/>
      </w:rPr>
    </w:lvl>
    <w:lvl w:ilvl="1">
      <w:start w:val="5"/>
      <w:numFmt w:val="decimal"/>
      <w:lvlText w:val="%1.%2."/>
      <w:lvlJc w:val="left"/>
      <w:pPr>
        <w:ind w:left="1159" w:hanging="450"/>
      </w:pPr>
      <w:rPr>
        <w:rFonts w:hint="default"/>
        <w:b/>
      </w:rPr>
    </w:lvl>
    <w:lvl w:ilvl="2">
      <w:start w:val="1"/>
      <w:numFmt w:val="decimal"/>
      <w:lvlText w:val="%1.%2.%3."/>
      <w:lvlJc w:val="left"/>
      <w:pPr>
        <w:ind w:left="1996"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3490" w:hanging="1080"/>
      </w:pPr>
      <w:rPr>
        <w:rFonts w:hint="default"/>
      </w:rPr>
    </w:lvl>
    <w:lvl w:ilvl="5">
      <w:start w:val="1"/>
      <w:numFmt w:val="decimal"/>
      <w:lvlText w:val="%1.%2.%3.%4.%5.%6."/>
      <w:lvlJc w:val="left"/>
      <w:pPr>
        <w:ind w:left="4057" w:hanging="1080"/>
      </w:pPr>
      <w:rPr>
        <w:rFonts w:hint="default"/>
      </w:rPr>
    </w:lvl>
    <w:lvl w:ilvl="6">
      <w:start w:val="1"/>
      <w:numFmt w:val="decimal"/>
      <w:lvlText w:val="%1.%2.%3.%4.%5.%6.%7."/>
      <w:lvlJc w:val="left"/>
      <w:pPr>
        <w:ind w:left="4624" w:hanging="1080"/>
      </w:pPr>
      <w:rPr>
        <w:rFonts w:hint="default"/>
      </w:rPr>
    </w:lvl>
    <w:lvl w:ilvl="7">
      <w:start w:val="1"/>
      <w:numFmt w:val="decimal"/>
      <w:lvlText w:val="%1.%2.%3.%4.%5.%6.%7.%8."/>
      <w:lvlJc w:val="left"/>
      <w:pPr>
        <w:ind w:left="5551" w:hanging="1440"/>
      </w:pPr>
      <w:rPr>
        <w:rFonts w:hint="default"/>
      </w:rPr>
    </w:lvl>
    <w:lvl w:ilvl="8">
      <w:start w:val="1"/>
      <w:numFmt w:val="decimal"/>
      <w:lvlText w:val="%1.%2.%3.%4.%5.%6.%7.%8.%9."/>
      <w:lvlJc w:val="left"/>
      <w:pPr>
        <w:ind w:left="6118" w:hanging="1440"/>
      </w:pPr>
      <w:rPr>
        <w:rFonts w:hint="default"/>
      </w:rPr>
    </w:lvl>
  </w:abstractNum>
  <w:abstractNum w:abstractNumId="24" w15:restartNumberingAfterBreak="0">
    <w:nsid w:val="656D40E2"/>
    <w:multiLevelType w:val="hybridMultilevel"/>
    <w:tmpl w:val="F3C6728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69842B5A"/>
    <w:multiLevelType w:val="hybridMultilevel"/>
    <w:tmpl w:val="70C0F42A"/>
    <w:lvl w:ilvl="0" w:tplc="9216CDA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C3B59AC"/>
    <w:multiLevelType w:val="hybridMultilevel"/>
    <w:tmpl w:val="3B1E54BA"/>
    <w:lvl w:ilvl="0" w:tplc="303A80E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70C914C3"/>
    <w:multiLevelType w:val="hybridMultilevel"/>
    <w:tmpl w:val="521434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748472E"/>
    <w:multiLevelType w:val="multilevel"/>
    <w:tmpl w:val="25466284"/>
    <w:lvl w:ilvl="0">
      <w:start w:val="1"/>
      <w:numFmt w:val="upperRoman"/>
      <w:lvlText w:val="%1."/>
      <w:lvlJc w:val="left"/>
      <w:pPr>
        <w:ind w:left="4330" w:hanging="360"/>
      </w:pPr>
      <w:rPr>
        <w:rFonts w:hint="default"/>
        <w:b/>
        <w:sz w:val="22"/>
        <w:szCs w:val="22"/>
      </w:rPr>
    </w:lvl>
    <w:lvl w:ilvl="1">
      <w:start w:val="7"/>
      <w:numFmt w:val="decimal"/>
      <w:isLgl/>
      <w:lvlText w:val="%1.%2"/>
      <w:lvlJc w:val="left"/>
      <w:pPr>
        <w:ind w:left="720" w:hanging="360"/>
      </w:pPr>
      <w:rPr>
        <w:rFonts w:hint="default"/>
        <w:b/>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080" w:hanging="72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440" w:hanging="108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1800" w:hanging="1440"/>
      </w:pPr>
      <w:rPr>
        <w:rFonts w:hint="default"/>
        <w:b/>
        <w:color w:val="000000"/>
      </w:rPr>
    </w:lvl>
  </w:abstractNum>
  <w:abstractNum w:abstractNumId="29" w15:restartNumberingAfterBreak="0">
    <w:nsid w:val="77BF20F0"/>
    <w:multiLevelType w:val="hybridMultilevel"/>
    <w:tmpl w:val="4992E250"/>
    <w:lvl w:ilvl="0" w:tplc="0415000F">
      <w:start w:val="1"/>
      <w:numFmt w:val="decimal"/>
      <w:lvlText w:val="%1."/>
      <w:lvlJc w:val="left"/>
      <w:pPr>
        <w:ind w:left="1298" w:hanging="360"/>
      </w:pPr>
      <w:rPr>
        <w:rFonts w:hint="default"/>
        <w:b w:val="0"/>
        <w:sz w:val="22"/>
        <w:szCs w:val="22"/>
      </w:rPr>
    </w:lvl>
    <w:lvl w:ilvl="1" w:tplc="BD56FF02">
      <w:start w:val="1"/>
      <w:numFmt w:val="bullet"/>
      <w:lvlText w:val="-"/>
      <w:lvlJc w:val="left"/>
      <w:pPr>
        <w:ind w:left="1440" w:hanging="360"/>
      </w:pPr>
      <w:rPr>
        <w:rFonts w:ascii="Arial" w:hAnsi="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97308894">
    <w:abstractNumId w:val="28"/>
  </w:num>
  <w:num w:numId="2" w16cid:durableId="1987933146">
    <w:abstractNumId w:val="18"/>
  </w:num>
  <w:num w:numId="3" w16cid:durableId="1377856001">
    <w:abstractNumId w:val="19"/>
  </w:num>
  <w:num w:numId="4" w16cid:durableId="1933968199">
    <w:abstractNumId w:val="9"/>
  </w:num>
  <w:num w:numId="5" w16cid:durableId="886526718">
    <w:abstractNumId w:val="17"/>
  </w:num>
  <w:num w:numId="6" w16cid:durableId="1369454497">
    <w:abstractNumId w:val="14"/>
  </w:num>
  <w:num w:numId="7" w16cid:durableId="1425304542">
    <w:abstractNumId w:val="10"/>
  </w:num>
  <w:num w:numId="8" w16cid:durableId="1155495018">
    <w:abstractNumId w:val="12"/>
  </w:num>
  <w:num w:numId="9" w16cid:durableId="2012105358">
    <w:abstractNumId w:val="29"/>
  </w:num>
  <w:num w:numId="10" w16cid:durableId="114911498">
    <w:abstractNumId w:val="7"/>
  </w:num>
  <w:num w:numId="11" w16cid:durableId="884878058">
    <w:abstractNumId w:val="23"/>
  </w:num>
  <w:num w:numId="12" w16cid:durableId="1494832619">
    <w:abstractNumId w:val="8"/>
  </w:num>
  <w:num w:numId="13" w16cid:durableId="1107892848">
    <w:abstractNumId w:val="6"/>
  </w:num>
  <w:num w:numId="14" w16cid:durableId="1643270697">
    <w:abstractNumId w:val="20"/>
  </w:num>
  <w:num w:numId="15" w16cid:durableId="1666085606">
    <w:abstractNumId w:val="22"/>
  </w:num>
  <w:num w:numId="16" w16cid:durableId="1788231816">
    <w:abstractNumId w:val="25"/>
  </w:num>
  <w:num w:numId="17" w16cid:durableId="1250697929">
    <w:abstractNumId w:val="11"/>
  </w:num>
  <w:num w:numId="18" w16cid:durableId="830869609">
    <w:abstractNumId w:val="26"/>
  </w:num>
  <w:num w:numId="19" w16cid:durableId="1364011804">
    <w:abstractNumId w:val="21"/>
  </w:num>
  <w:num w:numId="20" w16cid:durableId="379746152">
    <w:abstractNumId w:val="24"/>
  </w:num>
  <w:num w:numId="21" w16cid:durableId="497698394">
    <w:abstractNumId w:val="13"/>
  </w:num>
  <w:num w:numId="22" w16cid:durableId="1156720931">
    <w:abstractNumId w:val="27"/>
  </w:num>
  <w:num w:numId="23" w16cid:durableId="994063476">
    <w:abstractNumId w:val="16"/>
  </w:num>
  <w:num w:numId="24" w16cid:durableId="1514974">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94F"/>
    <w:rsid w:val="00003B33"/>
    <w:rsid w:val="00021860"/>
    <w:rsid w:val="000277F4"/>
    <w:rsid w:val="0003294F"/>
    <w:rsid w:val="00033847"/>
    <w:rsid w:val="000354C6"/>
    <w:rsid w:val="0007145C"/>
    <w:rsid w:val="00073621"/>
    <w:rsid w:val="000757A9"/>
    <w:rsid w:val="000758C0"/>
    <w:rsid w:val="000808D9"/>
    <w:rsid w:val="00090304"/>
    <w:rsid w:val="00122D45"/>
    <w:rsid w:val="001376BB"/>
    <w:rsid w:val="00137A04"/>
    <w:rsid w:val="001472CA"/>
    <w:rsid w:val="0016029F"/>
    <w:rsid w:val="00167AF1"/>
    <w:rsid w:val="00171B95"/>
    <w:rsid w:val="001A2F7E"/>
    <w:rsid w:val="001A7207"/>
    <w:rsid w:val="001B5577"/>
    <w:rsid w:val="001E7E5A"/>
    <w:rsid w:val="00207449"/>
    <w:rsid w:val="00213244"/>
    <w:rsid w:val="0022394F"/>
    <w:rsid w:val="002253C2"/>
    <w:rsid w:val="0022594E"/>
    <w:rsid w:val="002358F2"/>
    <w:rsid w:val="002457DE"/>
    <w:rsid w:val="002927A2"/>
    <w:rsid w:val="002A3AF2"/>
    <w:rsid w:val="002B49EA"/>
    <w:rsid w:val="002C2927"/>
    <w:rsid w:val="002E761A"/>
    <w:rsid w:val="00325782"/>
    <w:rsid w:val="003375E7"/>
    <w:rsid w:val="00373825"/>
    <w:rsid w:val="003746B4"/>
    <w:rsid w:val="00376499"/>
    <w:rsid w:val="003F5969"/>
    <w:rsid w:val="004722C8"/>
    <w:rsid w:val="00482EB0"/>
    <w:rsid w:val="00496909"/>
    <w:rsid w:val="004D2DB7"/>
    <w:rsid w:val="005034E6"/>
    <w:rsid w:val="0051270B"/>
    <w:rsid w:val="00526200"/>
    <w:rsid w:val="005744DE"/>
    <w:rsid w:val="00575993"/>
    <w:rsid w:val="005A644D"/>
    <w:rsid w:val="005C76B2"/>
    <w:rsid w:val="005D308C"/>
    <w:rsid w:val="006143F7"/>
    <w:rsid w:val="006163E4"/>
    <w:rsid w:val="00644A21"/>
    <w:rsid w:val="00646318"/>
    <w:rsid w:val="00691355"/>
    <w:rsid w:val="00692F40"/>
    <w:rsid w:val="006A61AB"/>
    <w:rsid w:val="006B3FFE"/>
    <w:rsid w:val="006E2D0E"/>
    <w:rsid w:val="00732219"/>
    <w:rsid w:val="0073744D"/>
    <w:rsid w:val="00750EBB"/>
    <w:rsid w:val="007804D7"/>
    <w:rsid w:val="00790773"/>
    <w:rsid w:val="007B292D"/>
    <w:rsid w:val="007B5234"/>
    <w:rsid w:val="007C78E0"/>
    <w:rsid w:val="007D18B2"/>
    <w:rsid w:val="007F4F40"/>
    <w:rsid w:val="007F546B"/>
    <w:rsid w:val="00801642"/>
    <w:rsid w:val="00866A8C"/>
    <w:rsid w:val="00890242"/>
    <w:rsid w:val="008C1023"/>
    <w:rsid w:val="008C1563"/>
    <w:rsid w:val="008D55B6"/>
    <w:rsid w:val="008E54D0"/>
    <w:rsid w:val="008E7E0A"/>
    <w:rsid w:val="009566BB"/>
    <w:rsid w:val="00974998"/>
    <w:rsid w:val="00975007"/>
    <w:rsid w:val="009D00EC"/>
    <w:rsid w:val="009E1425"/>
    <w:rsid w:val="00A20E33"/>
    <w:rsid w:val="00A378B3"/>
    <w:rsid w:val="00A43FF7"/>
    <w:rsid w:val="00A5054C"/>
    <w:rsid w:val="00A77498"/>
    <w:rsid w:val="00A973A1"/>
    <w:rsid w:val="00B02172"/>
    <w:rsid w:val="00B14E3B"/>
    <w:rsid w:val="00B15C71"/>
    <w:rsid w:val="00B244DD"/>
    <w:rsid w:val="00B30E83"/>
    <w:rsid w:val="00B41A3B"/>
    <w:rsid w:val="00B5187E"/>
    <w:rsid w:val="00B60AD9"/>
    <w:rsid w:val="00B64F8D"/>
    <w:rsid w:val="00B906EE"/>
    <w:rsid w:val="00BE1088"/>
    <w:rsid w:val="00BE4BC3"/>
    <w:rsid w:val="00BF279F"/>
    <w:rsid w:val="00CC0607"/>
    <w:rsid w:val="00CC760C"/>
    <w:rsid w:val="00CE4B84"/>
    <w:rsid w:val="00D63C81"/>
    <w:rsid w:val="00DB05C8"/>
    <w:rsid w:val="00DC47C7"/>
    <w:rsid w:val="00DD6317"/>
    <w:rsid w:val="00E0297B"/>
    <w:rsid w:val="00E30E84"/>
    <w:rsid w:val="00E526D6"/>
    <w:rsid w:val="00E60E5F"/>
    <w:rsid w:val="00E74CE6"/>
    <w:rsid w:val="00E975D9"/>
    <w:rsid w:val="00EB1E6D"/>
    <w:rsid w:val="00ED3E6E"/>
    <w:rsid w:val="00EE3DC9"/>
    <w:rsid w:val="00F01F84"/>
    <w:rsid w:val="00F5693C"/>
    <w:rsid w:val="00F761E3"/>
    <w:rsid w:val="00F9165B"/>
    <w:rsid w:val="00FA0F40"/>
    <w:rsid w:val="00FB65EE"/>
    <w:rsid w:val="00FC3A8B"/>
    <w:rsid w:val="00FF34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79D58"/>
  <w15:chartTrackingRefBased/>
  <w15:docId w15:val="{F3A3170A-5A58-42DE-BFE6-DD2260CD3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2394F"/>
    <w:pPr>
      <w:widowControl w:val="0"/>
      <w:autoSpaceDE w:val="0"/>
      <w:autoSpaceDN w:val="0"/>
      <w:adjustRightInd w:val="0"/>
      <w:spacing w:before="60" w:after="0" w:line="240" w:lineRule="auto"/>
    </w:pPr>
    <w:rPr>
      <w:rFonts w:ascii="Arial" w:eastAsia="Times New Roman" w:hAnsi="Arial"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nhideWhenUsed/>
    <w:rsid w:val="0022394F"/>
    <w:rPr>
      <w:color w:val="0000FF"/>
      <w:u w:val="single"/>
    </w:rPr>
  </w:style>
  <w:style w:type="paragraph" w:customStyle="1" w:styleId="Akapitzlist1">
    <w:name w:val="Akapit z listą1"/>
    <w:basedOn w:val="Normalny"/>
    <w:link w:val="AkapitzlistZnak"/>
    <w:uiPriority w:val="34"/>
    <w:qFormat/>
    <w:rsid w:val="0022394F"/>
    <w:pPr>
      <w:widowControl/>
      <w:autoSpaceDE/>
      <w:autoSpaceDN/>
      <w:adjustRightInd/>
      <w:spacing w:before="0" w:after="200" w:line="276" w:lineRule="auto"/>
      <w:ind w:left="720"/>
    </w:pPr>
    <w:rPr>
      <w:rFonts w:ascii="Calibri" w:hAnsi="Calibri" w:cs="Calibri"/>
      <w:sz w:val="22"/>
      <w:szCs w:val="22"/>
      <w:lang w:eastAsia="en-US"/>
    </w:rPr>
  </w:style>
  <w:style w:type="paragraph" w:customStyle="1" w:styleId="Zwykytekst3">
    <w:name w:val="Zwykły tekst3"/>
    <w:basedOn w:val="Normalny"/>
    <w:rsid w:val="0022394F"/>
    <w:pPr>
      <w:widowControl/>
      <w:suppressAutoHyphens/>
      <w:autoSpaceDE/>
      <w:autoSpaceDN/>
      <w:adjustRightInd/>
      <w:spacing w:before="0"/>
    </w:pPr>
    <w:rPr>
      <w:rFonts w:ascii="Courier New" w:hAnsi="Courier New"/>
      <w:lang w:eastAsia="ar-SA"/>
    </w:rPr>
  </w:style>
  <w:style w:type="paragraph" w:styleId="Akapitzlist">
    <w:name w:val="List Paragraph"/>
    <w:aliases w:val="L1,Numerowanie,Akapit z listą5,T_SZ_List Paragraph,normalny tekst,Akapit z listą BS,Kolorowa lista — akcent 11,CW_Lista,List Paragraph,Colorful List Accent 1,Akapit z listą4,Średnia siatka 1 — akcent 21,sw tekst,Nagłowek 3,Preambuła"/>
    <w:basedOn w:val="Normalny"/>
    <w:uiPriority w:val="99"/>
    <w:qFormat/>
    <w:rsid w:val="0022394F"/>
    <w:pPr>
      <w:ind w:left="708"/>
    </w:pPr>
  </w:style>
  <w:style w:type="paragraph" w:customStyle="1" w:styleId="Default">
    <w:name w:val="Default"/>
    <w:rsid w:val="0022394F"/>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Bezodstpw">
    <w:name w:val="No Spacing"/>
    <w:uiPriority w:val="1"/>
    <w:qFormat/>
    <w:rsid w:val="0022394F"/>
    <w:pPr>
      <w:spacing w:after="0" w:line="240" w:lineRule="auto"/>
    </w:pPr>
    <w:rPr>
      <w:rFonts w:ascii="Calibri" w:eastAsia="Calibri" w:hAnsi="Calibri" w:cs="Times New Roman"/>
    </w:rPr>
  </w:style>
  <w:style w:type="character" w:customStyle="1" w:styleId="Teksttreci">
    <w:name w:val="Tekst treści_"/>
    <w:basedOn w:val="Domylnaczcionkaakapitu"/>
    <w:link w:val="Teksttreci0"/>
    <w:rsid w:val="0022394F"/>
    <w:rPr>
      <w:rFonts w:ascii="Times New Roman" w:hAnsi="Times New Roman"/>
      <w:shd w:val="clear" w:color="auto" w:fill="FFFFFF"/>
    </w:rPr>
  </w:style>
  <w:style w:type="paragraph" w:customStyle="1" w:styleId="Teksttreci0">
    <w:name w:val="Tekst treści"/>
    <w:basedOn w:val="Normalny"/>
    <w:link w:val="Teksttreci"/>
    <w:rsid w:val="0022394F"/>
    <w:pPr>
      <w:shd w:val="clear" w:color="auto" w:fill="FFFFFF"/>
      <w:autoSpaceDE/>
      <w:autoSpaceDN/>
      <w:adjustRightInd/>
      <w:spacing w:after="1260" w:line="206" w:lineRule="exact"/>
      <w:ind w:hanging="420"/>
      <w:jc w:val="center"/>
    </w:pPr>
    <w:rPr>
      <w:rFonts w:ascii="Times New Roman" w:eastAsiaTheme="minorHAnsi" w:hAnsi="Times New Roman" w:cstheme="minorBidi"/>
      <w:sz w:val="22"/>
      <w:szCs w:val="22"/>
      <w:lang w:eastAsia="en-US"/>
    </w:rPr>
  </w:style>
  <w:style w:type="table" w:styleId="Tabela-Siatka">
    <w:name w:val="Table Grid"/>
    <w:basedOn w:val="Standardowy"/>
    <w:uiPriority w:val="59"/>
    <w:rsid w:val="0022394F"/>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4">
    <w:name w:val="Tekst treści (4)_"/>
    <w:basedOn w:val="Domylnaczcionkaakapitu"/>
    <w:link w:val="Teksttreci40"/>
    <w:rsid w:val="0022394F"/>
    <w:rPr>
      <w:rFonts w:ascii="Bookman Old Style" w:eastAsia="Bookman Old Style" w:hAnsi="Bookman Old Style" w:cs="Bookman Old Style"/>
      <w:sz w:val="19"/>
      <w:szCs w:val="19"/>
      <w:shd w:val="clear" w:color="auto" w:fill="FFFFFF"/>
    </w:rPr>
  </w:style>
  <w:style w:type="paragraph" w:customStyle="1" w:styleId="Teksttreci40">
    <w:name w:val="Tekst treści (4)"/>
    <w:basedOn w:val="Normalny"/>
    <w:link w:val="Teksttreci4"/>
    <w:rsid w:val="0022394F"/>
    <w:pPr>
      <w:widowControl/>
      <w:shd w:val="clear" w:color="auto" w:fill="FFFFFF"/>
      <w:autoSpaceDE/>
      <w:autoSpaceDN/>
      <w:adjustRightInd/>
      <w:spacing w:before="180" w:after="180" w:line="266" w:lineRule="exact"/>
      <w:ind w:hanging="1420"/>
      <w:jc w:val="both"/>
    </w:pPr>
    <w:rPr>
      <w:rFonts w:ascii="Bookman Old Style" w:eastAsia="Bookman Old Style" w:hAnsi="Bookman Old Style" w:cs="Bookman Old Style"/>
      <w:sz w:val="19"/>
      <w:szCs w:val="19"/>
      <w:lang w:eastAsia="en-US"/>
    </w:rPr>
  </w:style>
  <w:style w:type="character" w:customStyle="1" w:styleId="TeksttreciKursywa">
    <w:name w:val="Tekst treści + Kursywa"/>
    <w:basedOn w:val="Teksttreci"/>
    <w:rsid w:val="0022394F"/>
    <w:rPr>
      <w:rFonts w:ascii="Bookman Old Style" w:eastAsia="Bookman Old Style" w:hAnsi="Bookman Old Style" w:cs="Bookman Old Style"/>
      <w:b w:val="0"/>
      <w:bCs w:val="0"/>
      <w:i/>
      <w:iCs/>
      <w:smallCaps w:val="0"/>
      <w:strike w:val="0"/>
      <w:spacing w:val="0"/>
      <w:sz w:val="19"/>
      <w:szCs w:val="19"/>
      <w:shd w:val="clear" w:color="auto" w:fill="FFFFFF"/>
    </w:rPr>
  </w:style>
  <w:style w:type="character" w:customStyle="1" w:styleId="Teksttreci2">
    <w:name w:val="Tekst treści (2)_"/>
    <w:basedOn w:val="Domylnaczcionkaakapitu"/>
    <w:link w:val="Teksttreci20"/>
    <w:rsid w:val="0022394F"/>
    <w:rPr>
      <w:rFonts w:ascii="Bookman Old Style" w:eastAsia="Bookman Old Style" w:hAnsi="Bookman Old Style" w:cs="Bookman Old Style"/>
      <w:shd w:val="clear" w:color="auto" w:fill="FFFFFF"/>
    </w:rPr>
  </w:style>
  <w:style w:type="paragraph" w:customStyle="1" w:styleId="Teksttreci20">
    <w:name w:val="Tekst treści (2)"/>
    <w:basedOn w:val="Normalny"/>
    <w:link w:val="Teksttreci2"/>
    <w:rsid w:val="0022394F"/>
    <w:pPr>
      <w:widowControl/>
      <w:shd w:val="clear" w:color="auto" w:fill="FFFFFF"/>
      <w:autoSpaceDE/>
      <w:autoSpaceDN/>
      <w:adjustRightInd/>
      <w:spacing w:before="1200" w:after="4080" w:line="0" w:lineRule="atLeast"/>
      <w:ind w:hanging="840"/>
    </w:pPr>
    <w:rPr>
      <w:rFonts w:ascii="Bookman Old Style" w:eastAsia="Bookman Old Style" w:hAnsi="Bookman Old Style" w:cs="Bookman Old Style"/>
      <w:sz w:val="22"/>
      <w:szCs w:val="22"/>
      <w:lang w:eastAsia="en-US"/>
    </w:rPr>
  </w:style>
  <w:style w:type="character" w:customStyle="1" w:styleId="AkapitzlistZnak">
    <w:name w:val="Akapit z listą Znak"/>
    <w:aliases w:val="normalny tekst Znak,L1 Znak,Numerowanie Znak,Akapit z listą5 Znak,T_SZ_List Paragraph Znak,Akapit z listą BS Znak,Kolorowa lista — akcent 11 Znak"/>
    <w:link w:val="Akapitzlist1"/>
    <w:uiPriority w:val="99"/>
    <w:qFormat/>
    <w:locked/>
    <w:rsid w:val="0022394F"/>
    <w:rPr>
      <w:rFonts w:ascii="Calibri" w:eastAsia="Times New Roman" w:hAnsi="Calibri" w:cs="Calibri"/>
    </w:rPr>
  </w:style>
  <w:style w:type="character" w:customStyle="1" w:styleId="Teksttreci14">
    <w:name w:val="Tekst treści (14)_"/>
    <w:link w:val="Teksttreci140"/>
    <w:rsid w:val="0022394F"/>
    <w:rPr>
      <w:sz w:val="23"/>
      <w:szCs w:val="23"/>
      <w:shd w:val="clear" w:color="auto" w:fill="FFFFFF"/>
    </w:rPr>
  </w:style>
  <w:style w:type="paragraph" w:customStyle="1" w:styleId="Teksttreci140">
    <w:name w:val="Tekst treści (14)"/>
    <w:basedOn w:val="Normalny"/>
    <w:link w:val="Teksttreci14"/>
    <w:rsid w:val="0022394F"/>
    <w:pPr>
      <w:widowControl/>
      <w:shd w:val="clear" w:color="auto" w:fill="FFFFFF"/>
      <w:autoSpaceDE/>
      <w:autoSpaceDN/>
      <w:adjustRightInd/>
      <w:spacing w:before="1140" w:after="660" w:line="0" w:lineRule="atLeast"/>
      <w:ind w:hanging="1100"/>
      <w:jc w:val="center"/>
    </w:pPr>
    <w:rPr>
      <w:rFonts w:asciiTheme="minorHAnsi" w:eastAsiaTheme="minorHAnsi" w:hAnsiTheme="minorHAnsi" w:cstheme="minorBidi"/>
      <w:sz w:val="23"/>
      <w:szCs w:val="23"/>
      <w:lang w:eastAsia="en-US"/>
    </w:rPr>
  </w:style>
  <w:style w:type="character" w:customStyle="1" w:styleId="Teksttreci21">
    <w:name w:val="Tekst treści2"/>
    <w:uiPriority w:val="99"/>
    <w:rsid w:val="0022394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markedcontent">
    <w:name w:val="markedcontent"/>
    <w:basedOn w:val="Domylnaczcionkaakapitu"/>
    <w:rsid w:val="0022394F"/>
  </w:style>
  <w:style w:type="paragraph" w:styleId="Nagwek">
    <w:name w:val="header"/>
    <w:basedOn w:val="Normalny"/>
    <w:link w:val="NagwekZnak"/>
    <w:uiPriority w:val="99"/>
    <w:unhideWhenUsed/>
    <w:rsid w:val="0022394F"/>
    <w:pPr>
      <w:tabs>
        <w:tab w:val="center" w:pos="4536"/>
        <w:tab w:val="right" w:pos="9072"/>
      </w:tabs>
      <w:spacing w:before="0"/>
    </w:pPr>
  </w:style>
  <w:style w:type="character" w:customStyle="1" w:styleId="NagwekZnak">
    <w:name w:val="Nagłówek Znak"/>
    <w:basedOn w:val="Domylnaczcionkaakapitu"/>
    <w:link w:val="Nagwek"/>
    <w:uiPriority w:val="99"/>
    <w:rsid w:val="0022394F"/>
    <w:rPr>
      <w:rFonts w:ascii="Arial" w:eastAsia="Times New Roman" w:hAnsi="Arial" w:cs="Times New Roman"/>
      <w:sz w:val="20"/>
      <w:szCs w:val="20"/>
      <w:lang w:eastAsia="pl-PL"/>
    </w:rPr>
  </w:style>
  <w:style w:type="paragraph" w:styleId="Stopka">
    <w:name w:val="footer"/>
    <w:basedOn w:val="Normalny"/>
    <w:link w:val="StopkaZnak"/>
    <w:uiPriority w:val="99"/>
    <w:unhideWhenUsed/>
    <w:rsid w:val="0022394F"/>
    <w:pPr>
      <w:tabs>
        <w:tab w:val="center" w:pos="4536"/>
        <w:tab w:val="right" w:pos="9072"/>
      </w:tabs>
      <w:spacing w:before="0"/>
    </w:pPr>
  </w:style>
  <w:style w:type="character" w:customStyle="1" w:styleId="StopkaZnak">
    <w:name w:val="Stopka Znak"/>
    <w:basedOn w:val="Domylnaczcionkaakapitu"/>
    <w:link w:val="Stopka"/>
    <w:uiPriority w:val="99"/>
    <w:rsid w:val="0022394F"/>
    <w:rPr>
      <w:rFonts w:ascii="Arial" w:eastAsia="Times New Roman" w:hAnsi="Arial" w:cs="Times New Roman"/>
      <w:sz w:val="20"/>
      <w:szCs w:val="20"/>
      <w:lang w:eastAsia="pl-PL"/>
    </w:rPr>
  </w:style>
  <w:style w:type="character" w:styleId="Nierozpoznanawzmianka">
    <w:name w:val="Unresolved Mention"/>
    <w:basedOn w:val="Domylnaczcionkaakapitu"/>
    <w:uiPriority w:val="99"/>
    <w:semiHidden/>
    <w:unhideWhenUsed/>
    <w:rsid w:val="00F9165B"/>
    <w:rPr>
      <w:color w:val="605E5C"/>
      <w:shd w:val="clear" w:color="auto" w:fill="E1DFDD"/>
    </w:rPr>
  </w:style>
  <w:style w:type="paragraph" w:styleId="Tekstpodstawowywcity">
    <w:name w:val="Body Text Indent"/>
    <w:basedOn w:val="Normalny"/>
    <w:link w:val="TekstpodstawowywcityZnak"/>
    <w:rsid w:val="00EE3DC9"/>
    <w:pPr>
      <w:widowControl/>
      <w:autoSpaceDE/>
      <w:autoSpaceDN/>
      <w:adjustRightInd/>
      <w:spacing w:before="0" w:after="120"/>
      <w:ind w:left="283"/>
    </w:pPr>
    <w:rPr>
      <w:rFonts w:ascii="Times New Roman" w:hAnsi="Times New Roman"/>
    </w:rPr>
  </w:style>
  <w:style w:type="character" w:customStyle="1" w:styleId="TekstpodstawowywcityZnak">
    <w:name w:val="Tekst podstawowy wcięty Znak"/>
    <w:basedOn w:val="Domylnaczcionkaakapitu"/>
    <w:link w:val="Tekstpodstawowywcity"/>
    <w:rsid w:val="00EE3DC9"/>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semiHidden/>
    <w:unhideWhenUsed/>
    <w:rsid w:val="00801642"/>
    <w:pPr>
      <w:spacing w:after="120"/>
    </w:pPr>
  </w:style>
  <w:style w:type="character" w:customStyle="1" w:styleId="TekstpodstawowyZnak">
    <w:name w:val="Tekst podstawowy Znak"/>
    <w:basedOn w:val="Domylnaczcionkaakapitu"/>
    <w:link w:val="Tekstpodstawowy"/>
    <w:uiPriority w:val="99"/>
    <w:semiHidden/>
    <w:rsid w:val="00801642"/>
    <w:rPr>
      <w:rFonts w:ascii="Arial" w:eastAsia="Times New Roman" w:hAnsi="Arial" w:cs="Times New Roman"/>
      <w:sz w:val="20"/>
      <w:szCs w:val="20"/>
      <w:lang w:eastAsia="pl-PL"/>
    </w:rPr>
  </w:style>
  <w:style w:type="character" w:customStyle="1" w:styleId="Teksttreci27pt">
    <w:name w:val="Tekst treści (2) + 7 pt"/>
    <w:rsid w:val="00974998"/>
    <w:rPr>
      <w:rFonts w:ascii="Times New Roman" w:hAnsi="Times New Roman"/>
      <w:sz w:val="14"/>
      <w:szCs w:val="14"/>
      <w:shd w:val="clear" w:color="auto" w:fill="FFFFFF"/>
    </w:rPr>
  </w:style>
  <w:style w:type="character" w:customStyle="1" w:styleId="Teksttreci13">
    <w:name w:val="Tekst treści (13)_"/>
    <w:link w:val="Teksttreci130"/>
    <w:rsid w:val="00974998"/>
    <w:rPr>
      <w:rFonts w:ascii="Times New Roman" w:hAnsi="Times New Roman"/>
      <w:sz w:val="19"/>
      <w:szCs w:val="19"/>
      <w:shd w:val="clear" w:color="auto" w:fill="FFFFFF"/>
    </w:rPr>
  </w:style>
  <w:style w:type="character" w:customStyle="1" w:styleId="Teksttreci6">
    <w:name w:val="Tekst treści (6)_"/>
    <w:link w:val="Teksttreci60"/>
    <w:rsid w:val="00974998"/>
    <w:rPr>
      <w:rFonts w:ascii="Times New Roman" w:hAnsi="Times New Roman"/>
      <w:sz w:val="19"/>
      <w:szCs w:val="19"/>
      <w:shd w:val="clear" w:color="auto" w:fill="FFFFFF"/>
    </w:rPr>
  </w:style>
  <w:style w:type="character" w:customStyle="1" w:styleId="Teksttreci5">
    <w:name w:val="Tekst treści (5)_"/>
    <w:link w:val="Teksttreci50"/>
    <w:rsid w:val="00974998"/>
    <w:rPr>
      <w:rFonts w:ascii="Times New Roman" w:hAnsi="Times New Roman"/>
      <w:sz w:val="19"/>
      <w:szCs w:val="19"/>
      <w:shd w:val="clear" w:color="auto" w:fill="FFFFFF"/>
    </w:rPr>
  </w:style>
  <w:style w:type="character" w:customStyle="1" w:styleId="Teksttreci8">
    <w:name w:val="Tekst treści (8)_"/>
    <w:link w:val="Teksttreci80"/>
    <w:rsid w:val="00974998"/>
    <w:rPr>
      <w:rFonts w:ascii="Sylfaen" w:eastAsia="Sylfaen" w:hAnsi="Sylfaen" w:cs="Sylfaen"/>
      <w:sz w:val="19"/>
      <w:szCs w:val="19"/>
      <w:shd w:val="clear" w:color="auto" w:fill="FFFFFF"/>
    </w:rPr>
  </w:style>
  <w:style w:type="character" w:customStyle="1" w:styleId="Teksttreci7">
    <w:name w:val="Tekst treści (7)_"/>
    <w:link w:val="Teksttreci70"/>
    <w:rsid w:val="00974998"/>
    <w:rPr>
      <w:rFonts w:ascii="Candara" w:eastAsia="Candara" w:hAnsi="Candara" w:cs="Candara"/>
      <w:sz w:val="18"/>
      <w:szCs w:val="18"/>
      <w:shd w:val="clear" w:color="auto" w:fill="FFFFFF"/>
    </w:rPr>
  </w:style>
  <w:style w:type="character" w:customStyle="1" w:styleId="Teksttreci10">
    <w:name w:val="Tekst treści (10)_"/>
    <w:link w:val="Teksttreci100"/>
    <w:rsid w:val="00974998"/>
    <w:rPr>
      <w:rFonts w:ascii="Times New Roman" w:hAnsi="Times New Roman"/>
      <w:spacing w:val="-10"/>
      <w:sz w:val="19"/>
      <w:szCs w:val="19"/>
      <w:shd w:val="clear" w:color="auto" w:fill="FFFFFF"/>
    </w:rPr>
  </w:style>
  <w:style w:type="character" w:customStyle="1" w:styleId="Teksttreci9">
    <w:name w:val="Tekst treści (9)_"/>
    <w:link w:val="Teksttreci90"/>
    <w:rsid w:val="00974998"/>
    <w:rPr>
      <w:rFonts w:ascii="Times New Roman" w:hAnsi="Times New Roman"/>
      <w:sz w:val="19"/>
      <w:szCs w:val="19"/>
      <w:shd w:val="clear" w:color="auto" w:fill="FFFFFF"/>
    </w:rPr>
  </w:style>
  <w:style w:type="character" w:customStyle="1" w:styleId="Teksttreci11">
    <w:name w:val="Tekst treści (11)_"/>
    <w:link w:val="Teksttreci110"/>
    <w:rsid w:val="00974998"/>
    <w:rPr>
      <w:rFonts w:ascii="Sylfaen" w:eastAsia="Sylfaen" w:hAnsi="Sylfaen" w:cs="Sylfaen"/>
      <w:sz w:val="19"/>
      <w:szCs w:val="19"/>
      <w:shd w:val="clear" w:color="auto" w:fill="FFFFFF"/>
    </w:rPr>
  </w:style>
  <w:style w:type="paragraph" w:customStyle="1" w:styleId="Teksttreci130">
    <w:name w:val="Tekst treści (13)"/>
    <w:basedOn w:val="Normalny"/>
    <w:link w:val="Teksttreci13"/>
    <w:rsid w:val="00974998"/>
    <w:pPr>
      <w:widowControl/>
      <w:shd w:val="clear" w:color="auto" w:fill="FFFFFF"/>
      <w:autoSpaceDE/>
      <w:autoSpaceDN/>
      <w:adjustRightInd/>
      <w:spacing w:before="0" w:line="0" w:lineRule="atLeast"/>
    </w:pPr>
    <w:rPr>
      <w:rFonts w:ascii="Times New Roman" w:eastAsiaTheme="minorHAnsi" w:hAnsi="Times New Roman" w:cstheme="minorBidi"/>
      <w:sz w:val="19"/>
      <w:szCs w:val="19"/>
      <w:lang w:eastAsia="en-US"/>
    </w:rPr>
  </w:style>
  <w:style w:type="paragraph" w:customStyle="1" w:styleId="Teksttreci60">
    <w:name w:val="Tekst treści (6)"/>
    <w:basedOn w:val="Normalny"/>
    <w:link w:val="Teksttreci6"/>
    <w:rsid w:val="00974998"/>
    <w:pPr>
      <w:widowControl/>
      <w:shd w:val="clear" w:color="auto" w:fill="FFFFFF"/>
      <w:autoSpaceDE/>
      <w:autoSpaceDN/>
      <w:adjustRightInd/>
      <w:spacing w:before="0" w:line="0" w:lineRule="atLeast"/>
      <w:jc w:val="both"/>
    </w:pPr>
    <w:rPr>
      <w:rFonts w:ascii="Times New Roman" w:eastAsiaTheme="minorHAnsi" w:hAnsi="Times New Roman" w:cstheme="minorBidi"/>
      <w:sz w:val="19"/>
      <w:szCs w:val="19"/>
      <w:lang w:eastAsia="en-US"/>
    </w:rPr>
  </w:style>
  <w:style w:type="paragraph" w:customStyle="1" w:styleId="Teksttreci50">
    <w:name w:val="Tekst treści (5)"/>
    <w:basedOn w:val="Normalny"/>
    <w:link w:val="Teksttreci5"/>
    <w:rsid w:val="00974998"/>
    <w:pPr>
      <w:widowControl/>
      <w:shd w:val="clear" w:color="auto" w:fill="FFFFFF"/>
      <w:autoSpaceDE/>
      <w:autoSpaceDN/>
      <w:adjustRightInd/>
      <w:spacing w:before="0" w:line="0" w:lineRule="atLeast"/>
      <w:jc w:val="both"/>
    </w:pPr>
    <w:rPr>
      <w:rFonts w:ascii="Times New Roman" w:eastAsiaTheme="minorHAnsi" w:hAnsi="Times New Roman" w:cstheme="minorBidi"/>
      <w:sz w:val="19"/>
      <w:szCs w:val="19"/>
      <w:lang w:eastAsia="en-US"/>
    </w:rPr>
  </w:style>
  <w:style w:type="paragraph" w:customStyle="1" w:styleId="Teksttreci80">
    <w:name w:val="Tekst treści (8)"/>
    <w:basedOn w:val="Normalny"/>
    <w:link w:val="Teksttreci8"/>
    <w:rsid w:val="00974998"/>
    <w:pPr>
      <w:widowControl/>
      <w:shd w:val="clear" w:color="auto" w:fill="FFFFFF"/>
      <w:autoSpaceDE/>
      <w:autoSpaceDN/>
      <w:adjustRightInd/>
      <w:spacing w:before="0" w:line="0" w:lineRule="atLeast"/>
      <w:jc w:val="both"/>
    </w:pPr>
    <w:rPr>
      <w:rFonts w:ascii="Sylfaen" w:eastAsia="Sylfaen" w:hAnsi="Sylfaen" w:cs="Sylfaen"/>
      <w:sz w:val="19"/>
      <w:szCs w:val="19"/>
      <w:lang w:eastAsia="en-US"/>
    </w:rPr>
  </w:style>
  <w:style w:type="paragraph" w:customStyle="1" w:styleId="Teksttreci70">
    <w:name w:val="Tekst treści (7)"/>
    <w:basedOn w:val="Normalny"/>
    <w:link w:val="Teksttreci7"/>
    <w:rsid w:val="00974998"/>
    <w:pPr>
      <w:widowControl/>
      <w:shd w:val="clear" w:color="auto" w:fill="FFFFFF"/>
      <w:autoSpaceDE/>
      <w:autoSpaceDN/>
      <w:adjustRightInd/>
      <w:spacing w:before="0" w:line="0" w:lineRule="atLeast"/>
      <w:jc w:val="both"/>
    </w:pPr>
    <w:rPr>
      <w:rFonts w:ascii="Candara" w:eastAsia="Candara" w:hAnsi="Candara" w:cs="Candara"/>
      <w:sz w:val="18"/>
      <w:szCs w:val="18"/>
      <w:lang w:eastAsia="en-US"/>
    </w:rPr>
  </w:style>
  <w:style w:type="paragraph" w:customStyle="1" w:styleId="Teksttreci100">
    <w:name w:val="Tekst treści (10)"/>
    <w:basedOn w:val="Normalny"/>
    <w:link w:val="Teksttreci10"/>
    <w:rsid w:val="00974998"/>
    <w:pPr>
      <w:widowControl/>
      <w:shd w:val="clear" w:color="auto" w:fill="FFFFFF"/>
      <w:autoSpaceDE/>
      <w:autoSpaceDN/>
      <w:adjustRightInd/>
      <w:spacing w:before="0" w:line="0" w:lineRule="atLeast"/>
      <w:jc w:val="both"/>
    </w:pPr>
    <w:rPr>
      <w:rFonts w:ascii="Times New Roman" w:eastAsiaTheme="minorHAnsi" w:hAnsi="Times New Roman" w:cstheme="minorBidi"/>
      <w:spacing w:val="-10"/>
      <w:sz w:val="19"/>
      <w:szCs w:val="19"/>
      <w:lang w:eastAsia="en-US"/>
    </w:rPr>
  </w:style>
  <w:style w:type="paragraph" w:customStyle="1" w:styleId="Teksttreci90">
    <w:name w:val="Tekst treści (9)"/>
    <w:basedOn w:val="Normalny"/>
    <w:link w:val="Teksttreci9"/>
    <w:rsid w:val="00974998"/>
    <w:pPr>
      <w:widowControl/>
      <w:shd w:val="clear" w:color="auto" w:fill="FFFFFF"/>
      <w:autoSpaceDE/>
      <w:autoSpaceDN/>
      <w:adjustRightInd/>
      <w:spacing w:before="0" w:line="0" w:lineRule="atLeast"/>
      <w:jc w:val="both"/>
    </w:pPr>
    <w:rPr>
      <w:rFonts w:ascii="Times New Roman" w:eastAsiaTheme="minorHAnsi" w:hAnsi="Times New Roman" w:cstheme="minorBidi"/>
      <w:sz w:val="19"/>
      <w:szCs w:val="19"/>
      <w:lang w:eastAsia="en-US"/>
    </w:rPr>
  </w:style>
  <w:style w:type="paragraph" w:customStyle="1" w:styleId="Teksttreci110">
    <w:name w:val="Tekst treści (11)"/>
    <w:basedOn w:val="Normalny"/>
    <w:link w:val="Teksttreci11"/>
    <w:rsid w:val="00974998"/>
    <w:pPr>
      <w:widowControl/>
      <w:shd w:val="clear" w:color="auto" w:fill="FFFFFF"/>
      <w:autoSpaceDE/>
      <w:autoSpaceDN/>
      <w:adjustRightInd/>
      <w:spacing w:before="0" w:line="0" w:lineRule="atLeast"/>
      <w:jc w:val="both"/>
    </w:pPr>
    <w:rPr>
      <w:rFonts w:ascii="Sylfaen" w:eastAsia="Sylfaen" w:hAnsi="Sylfaen" w:cs="Sylfaen"/>
      <w:sz w:val="19"/>
      <w:szCs w:val="19"/>
      <w:lang w:eastAsia="en-US"/>
    </w:rPr>
  </w:style>
  <w:style w:type="paragraph" w:customStyle="1" w:styleId="Akapitzlist2">
    <w:name w:val="Akapit z listą2"/>
    <w:basedOn w:val="Normalny"/>
    <w:rsid w:val="007C78E0"/>
    <w:pPr>
      <w:suppressAutoHyphens/>
      <w:autoSpaceDE/>
      <w:autoSpaceDN/>
      <w:adjustRightInd/>
      <w:spacing w:before="0"/>
      <w:ind w:left="720"/>
      <w:contextualSpacing/>
    </w:pPr>
    <w:rPr>
      <w:rFonts w:ascii="Times New Roman" w:hAnsi="Times New Roman"/>
    </w:rPr>
  </w:style>
  <w:style w:type="paragraph" w:customStyle="1" w:styleId="Tekstkomentarza1">
    <w:name w:val="Tekst komentarza1"/>
    <w:basedOn w:val="Normalny"/>
    <w:rsid w:val="007C78E0"/>
    <w:pPr>
      <w:suppressAutoHyphens/>
      <w:autoSpaceDE/>
      <w:autoSpaceDN/>
      <w:adjustRightInd/>
      <w:spacing w:before="0"/>
    </w:pPr>
    <w:rPr>
      <w:rFonts w:ascii="Times New Roman" w:hAnsi="Times New Roman"/>
    </w:rPr>
  </w:style>
  <w:style w:type="paragraph" w:styleId="Tekstprzypisudolnego">
    <w:name w:val="footnote text"/>
    <w:basedOn w:val="Normalny"/>
    <w:link w:val="TekstprzypisudolnegoZnak"/>
    <w:uiPriority w:val="99"/>
    <w:semiHidden/>
    <w:unhideWhenUsed/>
    <w:rsid w:val="005A644D"/>
    <w:pPr>
      <w:spacing w:before="0"/>
    </w:pPr>
  </w:style>
  <w:style w:type="character" w:customStyle="1" w:styleId="TekstprzypisudolnegoZnak">
    <w:name w:val="Tekst przypisu dolnego Znak"/>
    <w:basedOn w:val="Domylnaczcionkaakapitu"/>
    <w:link w:val="Tekstprzypisudolnego"/>
    <w:uiPriority w:val="99"/>
    <w:semiHidden/>
    <w:rsid w:val="005A644D"/>
    <w:rPr>
      <w:rFonts w:ascii="Arial" w:eastAsia="Times New Roman" w:hAnsi="Arial" w:cs="Times New Roman"/>
      <w:sz w:val="20"/>
      <w:szCs w:val="20"/>
      <w:lang w:eastAsia="pl-PL"/>
    </w:rPr>
  </w:style>
  <w:style w:type="character" w:styleId="Odwoanieprzypisudolnego">
    <w:name w:val="footnote reference"/>
    <w:rsid w:val="005A644D"/>
    <w:rPr>
      <w:vertAlign w:val="superscript"/>
    </w:rPr>
  </w:style>
  <w:style w:type="paragraph" w:customStyle="1" w:styleId="Zwykytekst1">
    <w:name w:val="Zwykły tekst1"/>
    <w:basedOn w:val="Normalny"/>
    <w:rsid w:val="0016029F"/>
    <w:pPr>
      <w:widowControl/>
      <w:suppressAutoHyphens/>
      <w:autoSpaceDE/>
      <w:autoSpaceDN/>
      <w:adjustRightInd/>
      <w:spacing w:before="0"/>
    </w:pPr>
    <w:rPr>
      <w:rFonts w:ascii="Courier New" w:hAnsi="Courier New" w:cs="Courier Ne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03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mnbrhazd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ip.legalis.pl/document-view.seam?documentId=mfrxilrtg4ytkmrtg4yde" TargetMode="External"/><Relationship Id="rId4" Type="http://schemas.openxmlformats.org/officeDocument/2006/relationships/settings" Target="settings.xml"/><Relationship Id="rId9" Type="http://schemas.openxmlformats.org/officeDocument/2006/relationships/hyperlink" Target="mailto:zamowienia@parcze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019B2-71DE-4EDD-8674-B4FB5DD07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9</Pages>
  <Words>3128</Words>
  <Characters>18773</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dc:creator>
  <cp:keywords/>
  <dc:description/>
  <cp:lastModifiedBy>user4</cp:lastModifiedBy>
  <cp:revision>22</cp:revision>
  <cp:lastPrinted>2022-11-07T07:20:00Z</cp:lastPrinted>
  <dcterms:created xsi:type="dcterms:W3CDTF">2022-10-27T06:39:00Z</dcterms:created>
  <dcterms:modified xsi:type="dcterms:W3CDTF">2023-07-03T10:45:00Z</dcterms:modified>
</cp:coreProperties>
</file>