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75A" w:rsidRPr="00E0075A" w:rsidRDefault="00E0075A" w:rsidP="00E0075A">
      <w:pPr>
        <w:spacing w:after="0" w:line="240" w:lineRule="auto"/>
        <w:rPr>
          <w:rFonts w:ascii="Times New Roman" w:eastAsia="Times New Roman" w:hAnsi="Times New Roman" w:cs="Times New Roman"/>
          <w:sz w:val="24"/>
          <w:szCs w:val="24"/>
          <w:lang w:eastAsia="pl-PL"/>
        </w:rPr>
      </w:pPr>
      <w:r w:rsidRPr="00E0075A">
        <w:rPr>
          <w:rFonts w:ascii="Times New Roman" w:eastAsia="Times New Roman" w:hAnsi="Times New Roman" w:cs="Times New Roman"/>
          <w:sz w:val="24"/>
          <w:szCs w:val="24"/>
          <w:lang w:eastAsia="pl-PL"/>
        </w:rPr>
        <w:t xml:space="preserve">Ogłoszenie nr 500144695-N-2018 z dnia 25-06-2018 r. </w:t>
      </w:r>
    </w:p>
    <w:p w:rsidR="00E0075A" w:rsidRPr="00E0075A" w:rsidRDefault="00E0075A" w:rsidP="00E0075A">
      <w:pPr>
        <w:spacing w:after="0" w:line="240" w:lineRule="auto"/>
        <w:jc w:val="center"/>
        <w:rPr>
          <w:rFonts w:ascii="Times New Roman" w:eastAsia="Times New Roman" w:hAnsi="Times New Roman" w:cs="Times New Roman"/>
          <w:sz w:val="24"/>
          <w:szCs w:val="24"/>
          <w:lang w:eastAsia="pl-PL"/>
        </w:rPr>
      </w:pPr>
      <w:r w:rsidRPr="00E0075A">
        <w:rPr>
          <w:rFonts w:ascii="Times New Roman" w:eastAsia="Times New Roman" w:hAnsi="Times New Roman" w:cs="Times New Roman"/>
          <w:sz w:val="24"/>
          <w:szCs w:val="24"/>
          <w:lang w:eastAsia="pl-PL"/>
        </w:rPr>
        <w:t>Parczew:</w:t>
      </w:r>
      <w:r w:rsidRPr="00E0075A">
        <w:rPr>
          <w:rFonts w:ascii="Times New Roman" w:eastAsia="Times New Roman" w:hAnsi="Times New Roman" w:cs="Times New Roman"/>
          <w:sz w:val="24"/>
          <w:szCs w:val="24"/>
          <w:lang w:eastAsia="pl-PL"/>
        </w:rPr>
        <w:br/>
        <w:t xml:space="preserve">OGŁOSZENIE O ZMIANIE OGŁOSZENIA </w:t>
      </w:r>
    </w:p>
    <w:p w:rsidR="00E0075A" w:rsidRPr="00E0075A" w:rsidRDefault="00E0075A" w:rsidP="00E0075A">
      <w:pPr>
        <w:spacing w:after="0" w:line="240" w:lineRule="auto"/>
        <w:rPr>
          <w:rFonts w:ascii="Times New Roman" w:eastAsia="Times New Roman" w:hAnsi="Times New Roman" w:cs="Times New Roman"/>
          <w:sz w:val="24"/>
          <w:szCs w:val="24"/>
          <w:lang w:eastAsia="pl-PL"/>
        </w:rPr>
      </w:pPr>
      <w:r w:rsidRPr="00E0075A">
        <w:rPr>
          <w:rFonts w:ascii="Times New Roman" w:eastAsia="Times New Roman" w:hAnsi="Times New Roman" w:cs="Times New Roman"/>
          <w:b/>
          <w:bCs/>
          <w:sz w:val="24"/>
          <w:szCs w:val="24"/>
          <w:lang w:eastAsia="pl-PL"/>
        </w:rPr>
        <w:t>OGŁOSZENIE DOTYCZY:</w:t>
      </w:r>
      <w:r w:rsidRPr="00E0075A">
        <w:rPr>
          <w:rFonts w:ascii="Times New Roman" w:eastAsia="Times New Roman" w:hAnsi="Times New Roman" w:cs="Times New Roman"/>
          <w:sz w:val="24"/>
          <w:szCs w:val="24"/>
          <w:lang w:eastAsia="pl-PL"/>
        </w:rPr>
        <w:t xml:space="preserve"> </w:t>
      </w:r>
    </w:p>
    <w:p w:rsidR="00E0075A" w:rsidRPr="00E0075A" w:rsidRDefault="00E0075A" w:rsidP="00E0075A">
      <w:pPr>
        <w:spacing w:after="0" w:line="240" w:lineRule="auto"/>
        <w:rPr>
          <w:rFonts w:ascii="Times New Roman" w:eastAsia="Times New Roman" w:hAnsi="Times New Roman" w:cs="Times New Roman"/>
          <w:sz w:val="24"/>
          <w:szCs w:val="24"/>
          <w:lang w:eastAsia="pl-PL"/>
        </w:rPr>
      </w:pPr>
      <w:r w:rsidRPr="00E0075A">
        <w:rPr>
          <w:rFonts w:ascii="Times New Roman" w:eastAsia="Times New Roman" w:hAnsi="Times New Roman" w:cs="Times New Roman"/>
          <w:sz w:val="24"/>
          <w:szCs w:val="24"/>
          <w:lang w:eastAsia="pl-PL"/>
        </w:rPr>
        <w:t xml:space="preserve">Ogłoszenia o zamówieniu </w:t>
      </w:r>
    </w:p>
    <w:p w:rsidR="00E0075A" w:rsidRPr="00E0075A" w:rsidRDefault="00E0075A" w:rsidP="00E0075A">
      <w:pPr>
        <w:spacing w:after="0" w:line="240" w:lineRule="auto"/>
        <w:rPr>
          <w:rFonts w:ascii="Times New Roman" w:eastAsia="Times New Roman" w:hAnsi="Times New Roman" w:cs="Times New Roman"/>
          <w:sz w:val="24"/>
          <w:szCs w:val="24"/>
          <w:lang w:eastAsia="pl-PL"/>
        </w:rPr>
      </w:pPr>
      <w:r w:rsidRPr="00E0075A">
        <w:rPr>
          <w:rFonts w:ascii="Times New Roman" w:eastAsia="Times New Roman" w:hAnsi="Times New Roman" w:cs="Times New Roman"/>
          <w:sz w:val="24"/>
          <w:szCs w:val="24"/>
          <w:u w:val="single"/>
          <w:lang w:eastAsia="pl-PL"/>
        </w:rPr>
        <w:t>INFORMACJE O ZMIENIANYM OGŁOSZENIU</w:t>
      </w:r>
      <w:r w:rsidRPr="00E0075A">
        <w:rPr>
          <w:rFonts w:ascii="Times New Roman" w:eastAsia="Times New Roman" w:hAnsi="Times New Roman" w:cs="Times New Roman"/>
          <w:sz w:val="24"/>
          <w:szCs w:val="24"/>
          <w:lang w:eastAsia="pl-PL"/>
        </w:rPr>
        <w:t xml:space="preserve"> </w:t>
      </w:r>
    </w:p>
    <w:p w:rsidR="00E0075A" w:rsidRPr="00E0075A" w:rsidRDefault="00E0075A" w:rsidP="00E0075A">
      <w:pPr>
        <w:spacing w:after="0" w:line="240" w:lineRule="auto"/>
        <w:rPr>
          <w:rFonts w:ascii="Times New Roman" w:eastAsia="Times New Roman" w:hAnsi="Times New Roman" w:cs="Times New Roman"/>
          <w:sz w:val="24"/>
          <w:szCs w:val="24"/>
          <w:lang w:eastAsia="pl-PL"/>
        </w:rPr>
      </w:pPr>
      <w:r w:rsidRPr="00E0075A">
        <w:rPr>
          <w:rFonts w:ascii="Times New Roman" w:eastAsia="Times New Roman" w:hAnsi="Times New Roman" w:cs="Times New Roman"/>
          <w:b/>
          <w:bCs/>
          <w:sz w:val="24"/>
          <w:szCs w:val="24"/>
          <w:lang w:eastAsia="pl-PL"/>
        </w:rPr>
        <w:t xml:space="preserve">Numer: </w:t>
      </w:r>
      <w:r w:rsidRPr="00E0075A">
        <w:rPr>
          <w:rFonts w:ascii="Times New Roman" w:eastAsia="Times New Roman" w:hAnsi="Times New Roman" w:cs="Times New Roman"/>
          <w:sz w:val="24"/>
          <w:szCs w:val="24"/>
          <w:lang w:eastAsia="pl-PL"/>
        </w:rPr>
        <w:t xml:space="preserve">575569-N-2018 </w:t>
      </w:r>
      <w:r w:rsidRPr="00E0075A">
        <w:rPr>
          <w:rFonts w:ascii="Times New Roman" w:eastAsia="Times New Roman" w:hAnsi="Times New Roman" w:cs="Times New Roman"/>
          <w:sz w:val="24"/>
          <w:szCs w:val="24"/>
          <w:lang w:eastAsia="pl-PL"/>
        </w:rPr>
        <w:br/>
      </w:r>
      <w:r w:rsidRPr="00E0075A">
        <w:rPr>
          <w:rFonts w:ascii="Times New Roman" w:eastAsia="Times New Roman" w:hAnsi="Times New Roman" w:cs="Times New Roman"/>
          <w:b/>
          <w:bCs/>
          <w:sz w:val="24"/>
          <w:szCs w:val="24"/>
          <w:lang w:eastAsia="pl-PL"/>
        </w:rPr>
        <w:t xml:space="preserve">Data: </w:t>
      </w:r>
      <w:r w:rsidRPr="00E0075A">
        <w:rPr>
          <w:rFonts w:ascii="Times New Roman" w:eastAsia="Times New Roman" w:hAnsi="Times New Roman" w:cs="Times New Roman"/>
          <w:sz w:val="24"/>
          <w:szCs w:val="24"/>
          <w:lang w:eastAsia="pl-PL"/>
        </w:rPr>
        <w:t xml:space="preserve">19/06/2018 </w:t>
      </w:r>
    </w:p>
    <w:p w:rsidR="00E0075A" w:rsidRPr="00E0075A" w:rsidRDefault="00E0075A" w:rsidP="00E0075A">
      <w:pPr>
        <w:spacing w:after="0" w:line="240" w:lineRule="auto"/>
        <w:rPr>
          <w:rFonts w:ascii="Times New Roman" w:eastAsia="Times New Roman" w:hAnsi="Times New Roman" w:cs="Times New Roman"/>
          <w:sz w:val="24"/>
          <w:szCs w:val="24"/>
          <w:lang w:eastAsia="pl-PL"/>
        </w:rPr>
      </w:pPr>
      <w:r w:rsidRPr="00E0075A">
        <w:rPr>
          <w:rFonts w:ascii="Times New Roman" w:eastAsia="Times New Roman" w:hAnsi="Times New Roman" w:cs="Times New Roman"/>
          <w:sz w:val="24"/>
          <w:szCs w:val="24"/>
          <w:u w:val="single"/>
          <w:lang w:eastAsia="pl-PL"/>
        </w:rPr>
        <w:t>SEKCJA I: ZAMAWIAJĄCY</w:t>
      </w:r>
      <w:r w:rsidRPr="00E0075A">
        <w:rPr>
          <w:rFonts w:ascii="Times New Roman" w:eastAsia="Times New Roman" w:hAnsi="Times New Roman" w:cs="Times New Roman"/>
          <w:sz w:val="24"/>
          <w:szCs w:val="24"/>
          <w:lang w:eastAsia="pl-PL"/>
        </w:rPr>
        <w:t xml:space="preserve"> </w:t>
      </w:r>
    </w:p>
    <w:p w:rsidR="00E0075A" w:rsidRPr="00E0075A" w:rsidRDefault="00E0075A" w:rsidP="00E0075A">
      <w:pPr>
        <w:spacing w:after="0" w:line="240" w:lineRule="auto"/>
        <w:rPr>
          <w:rFonts w:ascii="Times New Roman" w:eastAsia="Times New Roman" w:hAnsi="Times New Roman" w:cs="Times New Roman"/>
          <w:sz w:val="24"/>
          <w:szCs w:val="24"/>
          <w:lang w:eastAsia="pl-PL"/>
        </w:rPr>
      </w:pPr>
      <w:r w:rsidRPr="00E0075A">
        <w:rPr>
          <w:rFonts w:ascii="Times New Roman" w:eastAsia="Times New Roman" w:hAnsi="Times New Roman" w:cs="Times New Roman"/>
          <w:sz w:val="24"/>
          <w:szCs w:val="24"/>
          <w:lang w:eastAsia="pl-PL"/>
        </w:rPr>
        <w:t xml:space="preserve">Powiat Parczewski, Krajowy numer identyfikacyjny 3023736800000, ul. ul. Warszawska  24, 21200   Parczew, woj. lubelskie, państwo Polska, tel. 833 551 470, e-mail tadeusz.sarnowski@parczew.pl, faks 833 550 673. </w:t>
      </w:r>
      <w:r w:rsidRPr="00E0075A">
        <w:rPr>
          <w:rFonts w:ascii="Times New Roman" w:eastAsia="Times New Roman" w:hAnsi="Times New Roman" w:cs="Times New Roman"/>
          <w:sz w:val="24"/>
          <w:szCs w:val="24"/>
          <w:lang w:eastAsia="pl-PL"/>
        </w:rPr>
        <w:br/>
        <w:t>Adres strony internetowej (</w:t>
      </w:r>
      <w:proofErr w:type="spellStart"/>
      <w:r w:rsidRPr="00E0075A">
        <w:rPr>
          <w:rFonts w:ascii="Times New Roman" w:eastAsia="Times New Roman" w:hAnsi="Times New Roman" w:cs="Times New Roman"/>
          <w:sz w:val="24"/>
          <w:szCs w:val="24"/>
          <w:lang w:eastAsia="pl-PL"/>
        </w:rPr>
        <w:t>url</w:t>
      </w:r>
      <w:proofErr w:type="spellEnd"/>
      <w:r w:rsidRPr="00E0075A">
        <w:rPr>
          <w:rFonts w:ascii="Times New Roman" w:eastAsia="Times New Roman" w:hAnsi="Times New Roman" w:cs="Times New Roman"/>
          <w:sz w:val="24"/>
          <w:szCs w:val="24"/>
          <w:lang w:eastAsia="pl-PL"/>
        </w:rPr>
        <w:t xml:space="preserve">): www.spparczew.bip.lubelskie.pl </w:t>
      </w:r>
    </w:p>
    <w:p w:rsidR="00E0075A" w:rsidRPr="00E0075A" w:rsidRDefault="00E0075A" w:rsidP="00E0075A">
      <w:pPr>
        <w:spacing w:after="0" w:line="240" w:lineRule="auto"/>
        <w:rPr>
          <w:rFonts w:ascii="Times New Roman" w:eastAsia="Times New Roman" w:hAnsi="Times New Roman" w:cs="Times New Roman"/>
          <w:sz w:val="24"/>
          <w:szCs w:val="24"/>
          <w:lang w:eastAsia="pl-PL"/>
        </w:rPr>
      </w:pPr>
      <w:r w:rsidRPr="00E0075A">
        <w:rPr>
          <w:rFonts w:ascii="Times New Roman" w:eastAsia="Times New Roman" w:hAnsi="Times New Roman" w:cs="Times New Roman"/>
          <w:sz w:val="24"/>
          <w:szCs w:val="24"/>
          <w:u w:val="single"/>
          <w:lang w:eastAsia="pl-PL"/>
        </w:rPr>
        <w:t xml:space="preserve">SEKCJA II: ZMIANY W OGŁOSZENIU </w:t>
      </w:r>
    </w:p>
    <w:p w:rsidR="00E0075A" w:rsidRPr="00E0075A" w:rsidRDefault="00E0075A" w:rsidP="00E0075A">
      <w:pPr>
        <w:spacing w:after="0" w:line="240" w:lineRule="auto"/>
        <w:rPr>
          <w:rFonts w:ascii="Times New Roman" w:eastAsia="Times New Roman" w:hAnsi="Times New Roman" w:cs="Times New Roman"/>
          <w:sz w:val="24"/>
          <w:szCs w:val="24"/>
          <w:lang w:eastAsia="pl-PL"/>
        </w:rPr>
      </w:pPr>
      <w:r w:rsidRPr="00E0075A">
        <w:rPr>
          <w:rFonts w:ascii="Times New Roman" w:eastAsia="Times New Roman" w:hAnsi="Times New Roman" w:cs="Times New Roman"/>
          <w:b/>
          <w:bCs/>
          <w:sz w:val="24"/>
          <w:szCs w:val="24"/>
          <w:lang w:eastAsia="pl-PL"/>
        </w:rPr>
        <w:t>II.2) Tekst, który należy dodać</w:t>
      </w:r>
      <w:r w:rsidRPr="00E0075A">
        <w:rPr>
          <w:rFonts w:ascii="Times New Roman" w:eastAsia="Times New Roman" w:hAnsi="Times New Roman" w:cs="Times New Roman"/>
          <w:sz w:val="24"/>
          <w:szCs w:val="24"/>
          <w:lang w:eastAsia="pl-PL"/>
        </w:rPr>
        <w:t xml:space="preserve"> </w:t>
      </w:r>
    </w:p>
    <w:p w:rsidR="00E0075A" w:rsidRPr="00E0075A" w:rsidRDefault="00E0075A" w:rsidP="00E0075A">
      <w:pPr>
        <w:spacing w:after="240" w:line="240" w:lineRule="auto"/>
        <w:rPr>
          <w:rFonts w:ascii="Times New Roman" w:eastAsia="Times New Roman" w:hAnsi="Times New Roman" w:cs="Times New Roman"/>
          <w:sz w:val="24"/>
          <w:szCs w:val="24"/>
          <w:lang w:eastAsia="pl-PL"/>
        </w:rPr>
      </w:pPr>
      <w:r w:rsidRPr="00E0075A">
        <w:rPr>
          <w:rFonts w:ascii="Times New Roman" w:eastAsia="Times New Roman" w:hAnsi="Times New Roman" w:cs="Times New Roman"/>
          <w:b/>
          <w:bCs/>
          <w:sz w:val="24"/>
          <w:szCs w:val="24"/>
          <w:lang w:eastAsia="pl-PL"/>
        </w:rPr>
        <w:t xml:space="preserve">Miejsce, w którym należy dodać tekst: </w:t>
      </w:r>
      <w:r w:rsidRPr="00E0075A">
        <w:rPr>
          <w:rFonts w:ascii="Times New Roman" w:eastAsia="Times New Roman" w:hAnsi="Times New Roman" w:cs="Times New Roman"/>
          <w:sz w:val="24"/>
          <w:szCs w:val="24"/>
          <w:lang w:eastAsia="pl-PL"/>
        </w:rPr>
        <w:br/>
      </w:r>
      <w:r w:rsidRPr="00E0075A">
        <w:rPr>
          <w:rFonts w:ascii="Times New Roman" w:eastAsia="Times New Roman" w:hAnsi="Times New Roman" w:cs="Times New Roman"/>
          <w:b/>
          <w:bCs/>
          <w:sz w:val="24"/>
          <w:szCs w:val="24"/>
          <w:lang w:eastAsia="pl-PL"/>
        </w:rPr>
        <w:t xml:space="preserve">Numer sekcji: </w:t>
      </w:r>
      <w:r w:rsidRPr="00E0075A">
        <w:rPr>
          <w:rFonts w:ascii="Times New Roman" w:eastAsia="Times New Roman" w:hAnsi="Times New Roman" w:cs="Times New Roman"/>
          <w:sz w:val="24"/>
          <w:szCs w:val="24"/>
          <w:lang w:eastAsia="pl-PL"/>
        </w:rPr>
        <w:t xml:space="preserve">IV </w:t>
      </w:r>
      <w:r w:rsidRPr="00E0075A">
        <w:rPr>
          <w:rFonts w:ascii="Times New Roman" w:eastAsia="Times New Roman" w:hAnsi="Times New Roman" w:cs="Times New Roman"/>
          <w:sz w:val="24"/>
          <w:szCs w:val="24"/>
          <w:lang w:eastAsia="pl-PL"/>
        </w:rPr>
        <w:br/>
      </w:r>
      <w:r w:rsidRPr="00E0075A">
        <w:rPr>
          <w:rFonts w:ascii="Times New Roman" w:eastAsia="Times New Roman" w:hAnsi="Times New Roman" w:cs="Times New Roman"/>
          <w:b/>
          <w:bCs/>
          <w:sz w:val="24"/>
          <w:szCs w:val="24"/>
          <w:lang w:eastAsia="pl-PL"/>
        </w:rPr>
        <w:t xml:space="preserve">Punkt: </w:t>
      </w:r>
      <w:r w:rsidRPr="00E0075A">
        <w:rPr>
          <w:rFonts w:ascii="Times New Roman" w:eastAsia="Times New Roman" w:hAnsi="Times New Roman" w:cs="Times New Roman"/>
          <w:sz w:val="24"/>
          <w:szCs w:val="24"/>
          <w:lang w:eastAsia="pl-PL"/>
        </w:rPr>
        <w:t xml:space="preserve">5 </w:t>
      </w:r>
      <w:r w:rsidRPr="00E0075A">
        <w:rPr>
          <w:rFonts w:ascii="Times New Roman" w:eastAsia="Times New Roman" w:hAnsi="Times New Roman" w:cs="Times New Roman"/>
          <w:sz w:val="24"/>
          <w:szCs w:val="24"/>
          <w:lang w:eastAsia="pl-PL"/>
        </w:rPr>
        <w:br/>
      </w:r>
      <w:r w:rsidRPr="00E0075A">
        <w:rPr>
          <w:rFonts w:ascii="Times New Roman" w:eastAsia="Times New Roman" w:hAnsi="Times New Roman" w:cs="Times New Roman"/>
          <w:b/>
          <w:bCs/>
          <w:sz w:val="24"/>
          <w:szCs w:val="24"/>
          <w:lang w:eastAsia="pl-PL"/>
        </w:rPr>
        <w:t xml:space="preserve">Tekst, który należy dodać w ogłoszeniu: </w:t>
      </w:r>
      <w:r w:rsidRPr="00E0075A">
        <w:rPr>
          <w:rFonts w:ascii="Times New Roman" w:eastAsia="Times New Roman" w:hAnsi="Times New Roman" w:cs="Times New Roman"/>
          <w:sz w:val="24"/>
          <w:szCs w:val="24"/>
          <w:lang w:eastAsia="pl-PL"/>
        </w:rPr>
        <w:t xml:space="preserve">Zamawiający przewiduje możliwość wprowadzenia zmian do umowy na etapie realizacji prac, w szczególności jeżeli wystąpią następujące przesłanki: 1. Zamawiający nie przekaże Wykonawcy terenu budowy w terminie określonym w umowie. W takim przypadku Strony mogą przesunąć termin zakończenia wykonania niniejszej umowy o czas niezbędny do wykonania przedmiotu umowy, jednakże nie dłuższy niż okres oczekiwania przez Wykonawcę na przekazanie przez Zamawiającego terenu budowy; 2. Wystąpią wyjątkowo niesprzyjające warunki atmosferyczne uniemożliwiające Wykonawcy wykonanie robót w terminie, o którym mowa w § 5 ust. 1 umowy. Do niesprzyjających warunków atmosferycznych uniemożliwiających Wykonawcy wykonanie robót w określonym terminie zalicza się w szczególności długotrwałe lub intensywne opady atmosferyczne, klęski żywiołowe, niesprzyjające temperatury. W takim przypadku Strony mogą przesunąć termin zakończenia wykonania umowy o czas niezbędny do jego wykonania, jednak nie dłużej niż o okres trwania przeszkody uniemożliwiającej wykonywanie Przedmiotu umowy w terminie pierwotnie ustalonym, 3. Powstanie potrzeba przeprowadzenia dodatkowych badań lub ekspertyz, warunkujących wykonanie niniejszej umowy, których nie można było przewidzieć w momencie zawarcia niniejszej umowy. W takim przypadku Strony mogą przesunąć termin zakończenia wykonania umowy o czas niezbędny do jego wykonania, jednak nie dłużej niż o okres trwania przeszkody uniemożliwiającej wykonanie Przedmiotu umowy w terminie pierwotnie ustalonym (tj. o okres potrzebny do przeprowadzenia dodatkowych badań lub ekspertyz), 4. Wystąpi brak na rynku dostępnych materiałów lub urządzeń, oferowanych w ofercie Wykonawcy, które mogą być zastąpione innymi materiałami lub urządzeniami spełniającymi wymagania Zamawiającego określone w dokumentacji postępowania udzielenie zamówienia publicznego. W takim przypadku Wykonawca i Zamawiający mogą postanowić o zmianie sposobu świadczenia Wykonawcy określonego w umowie, w szczególności mogą postanowić o zmianie materiałów lub urządzeń, które mają być wykorzystane przez Wykonawcę przy realizacji przedmiotu niniejszej umowy. 5. Wystąpi konieczność zmiany osób koordynujących (osób odpowiedzialnych za realizację ze strony Wykonawcy lub ze strony Zamawiającego), 6. Wystąpi kolizja z niezinwentaryzowaną infrastrukturą lub innymi obiektami. W takim przypadku Strony mogą przesunąć termin zakończenia wykonania umowy o czas niezbędny do jego wykonania, jednak nie dłużej niż o kres trwania przeszkody uniemożliwiającej wykonanie Przedmiotu umowy w terminie pierwotnie ustalonym. 7. </w:t>
      </w:r>
      <w:r w:rsidRPr="00E0075A">
        <w:rPr>
          <w:rFonts w:ascii="Times New Roman" w:eastAsia="Times New Roman" w:hAnsi="Times New Roman" w:cs="Times New Roman"/>
          <w:sz w:val="24"/>
          <w:szCs w:val="24"/>
          <w:lang w:eastAsia="pl-PL"/>
        </w:rPr>
        <w:lastRenderedPageBreak/>
        <w:t xml:space="preserve">Wystąpią okoliczności, których strony nie mogły przewidzieć w chwili zawarcia umowy pomimo za-chowania należytej staranności, które uniemożliwiają wykonanie przedmiotu umowy w terminie przewidzianym w umowie. Taka sytuacja winna być odnotowana w dzienniku budowy oraz musi być udokumentowana stosownymi protokołami podpisanymi przez kierownika budowy i inspektora nadzoru oraz zaakceptowanymi przez Zamawiającego. W takim przypadku strony mogą przesunąć termin wykonania umowy o okres równy okresowi przerw lub przestoju. 8. Przedłużenia procedury podpisywania umowy ponad 15 dni licząc od dnia zawiadomienia o wyborze najkorzystniejszej oferty. W takim przypadku strony mogą przesunąć termin wykonania umowy o okres liczony od upływu 15 dniowego okresu od dnia wyboru najkorzystniejszej oferty do dnia podpisania umowy. Zmiana umowy wymaga zachowania formy pisemnej pod rygorem nieważności. </w:t>
      </w:r>
    </w:p>
    <w:p w:rsidR="001D4919" w:rsidRDefault="00E0075A"/>
    <w:sectPr w:rsidR="001D4919" w:rsidSect="0055628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0075A"/>
    <w:rsid w:val="001F33B4"/>
    <w:rsid w:val="00222AF5"/>
    <w:rsid w:val="00317E67"/>
    <w:rsid w:val="00353399"/>
    <w:rsid w:val="0039224A"/>
    <w:rsid w:val="003F2AF6"/>
    <w:rsid w:val="004735EC"/>
    <w:rsid w:val="00490802"/>
    <w:rsid w:val="00490F00"/>
    <w:rsid w:val="00494F3F"/>
    <w:rsid w:val="004C6089"/>
    <w:rsid w:val="00522D89"/>
    <w:rsid w:val="00554AA5"/>
    <w:rsid w:val="00556283"/>
    <w:rsid w:val="00603BF6"/>
    <w:rsid w:val="0065688F"/>
    <w:rsid w:val="007769D6"/>
    <w:rsid w:val="00835E2B"/>
    <w:rsid w:val="00852DBA"/>
    <w:rsid w:val="008D2B44"/>
    <w:rsid w:val="009E21AA"/>
    <w:rsid w:val="00A328F0"/>
    <w:rsid w:val="00B10126"/>
    <w:rsid w:val="00CB1574"/>
    <w:rsid w:val="00CB68D7"/>
    <w:rsid w:val="00CB787B"/>
    <w:rsid w:val="00CD4634"/>
    <w:rsid w:val="00D667F9"/>
    <w:rsid w:val="00D71FCA"/>
    <w:rsid w:val="00E0075A"/>
    <w:rsid w:val="00E07BB2"/>
    <w:rsid w:val="00E42D48"/>
    <w:rsid w:val="00E5090C"/>
    <w:rsid w:val="00ED3713"/>
    <w:rsid w:val="00F25D80"/>
    <w:rsid w:val="00F35F1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628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E0075A"/>
    <w:rPr>
      <w:color w:val="0000FF"/>
      <w:u w:val="single"/>
    </w:rPr>
  </w:style>
</w:styles>
</file>

<file path=word/webSettings.xml><?xml version="1.0" encoding="utf-8"?>
<w:webSettings xmlns:r="http://schemas.openxmlformats.org/officeDocument/2006/relationships" xmlns:w="http://schemas.openxmlformats.org/wordprocessingml/2006/main">
  <w:divs>
    <w:div w:id="839853137">
      <w:bodyDiv w:val="1"/>
      <w:marLeft w:val="0"/>
      <w:marRight w:val="0"/>
      <w:marTop w:val="0"/>
      <w:marBottom w:val="0"/>
      <w:divBdr>
        <w:top w:val="none" w:sz="0" w:space="0" w:color="auto"/>
        <w:left w:val="none" w:sz="0" w:space="0" w:color="auto"/>
        <w:bottom w:val="none" w:sz="0" w:space="0" w:color="auto"/>
        <w:right w:val="none" w:sz="0" w:space="0" w:color="auto"/>
      </w:divBdr>
      <w:divsChild>
        <w:div w:id="1289049150">
          <w:marLeft w:val="0"/>
          <w:marRight w:val="0"/>
          <w:marTop w:val="0"/>
          <w:marBottom w:val="0"/>
          <w:divBdr>
            <w:top w:val="none" w:sz="0" w:space="0" w:color="auto"/>
            <w:left w:val="none" w:sz="0" w:space="0" w:color="auto"/>
            <w:bottom w:val="none" w:sz="0" w:space="0" w:color="auto"/>
            <w:right w:val="none" w:sz="0" w:space="0" w:color="auto"/>
          </w:divBdr>
          <w:divsChild>
            <w:div w:id="1530921576">
              <w:marLeft w:val="0"/>
              <w:marRight w:val="0"/>
              <w:marTop w:val="0"/>
              <w:marBottom w:val="0"/>
              <w:divBdr>
                <w:top w:val="none" w:sz="0" w:space="0" w:color="auto"/>
                <w:left w:val="none" w:sz="0" w:space="0" w:color="auto"/>
                <w:bottom w:val="none" w:sz="0" w:space="0" w:color="auto"/>
                <w:right w:val="none" w:sz="0" w:space="0" w:color="auto"/>
              </w:divBdr>
              <w:divsChild>
                <w:div w:id="1022165501">
                  <w:marLeft w:val="0"/>
                  <w:marRight w:val="0"/>
                  <w:marTop w:val="0"/>
                  <w:marBottom w:val="0"/>
                  <w:divBdr>
                    <w:top w:val="none" w:sz="0" w:space="0" w:color="auto"/>
                    <w:left w:val="none" w:sz="0" w:space="0" w:color="auto"/>
                    <w:bottom w:val="none" w:sz="0" w:space="0" w:color="auto"/>
                    <w:right w:val="none" w:sz="0" w:space="0" w:color="auto"/>
                  </w:divBdr>
                  <w:divsChild>
                    <w:div w:id="992025460">
                      <w:marLeft w:val="0"/>
                      <w:marRight w:val="0"/>
                      <w:marTop w:val="0"/>
                      <w:marBottom w:val="0"/>
                      <w:divBdr>
                        <w:top w:val="none" w:sz="0" w:space="0" w:color="auto"/>
                        <w:left w:val="none" w:sz="0" w:space="0" w:color="auto"/>
                        <w:bottom w:val="none" w:sz="0" w:space="0" w:color="auto"/>
                        <w:right w:val="none" w:sz="0" w:space="0" w:color="auto"/>
                      </w:divBdr>
                    </w:div>
                  </w:divsChild>
                </w:div>
                <w:div w:id="1096512868">
                  <w:marLeft w:val="0"/>
                  <w:marRight w:val="0"/>
                  <w:marTop w:val="0"/>
                  <w:marBottom w:val="0"/>
                  <w:divBdr>
                    <w:top w:val="none" w:sz="0" w:space="0" w:color="auto"/>
                    <w:left w:val="none" w:sz="0" w:space="0" w:color="auto"/>
                    <w:bottom w:val="none" w:sz="0" w:space="0" w:color="auto"/>
                    <w:right w:val="none" w:sz="0" w:space="0" w:color="auto"/>
                  </w:divBdr>
                </w:div>
                <w:div w:id="691106482">
                  <w:marLeft w:val="0"/>
                  <w:marRight w:val="0"/>
                  <w:marTop w:val="0"/>
                  <w:marBottom w:val="0"/>
                  <w:divBdr>
                    <w:top w:val="none" w:sz="0" w:space="0" w:color="auto"/>
                    <w:left w:val="none" w:sz="0" w:space="0" w:color="auto"/>
                    <w:bottom w:val="none" w:sz="0" w:space="0" w:color="auto"/>
                    <w:right w:val="none" w:sz="0" w:space="0" w:color="auto"/>
                  </w:divBdr>
                </w:div>
                <w:div w:id="976646744">
                  <w:marLeft w:val="0"/>
                  <w:marRight w:val="0"/>
                  <w:marTop w:val="0"/>
                  <w:marBottom w:val="0"/>
                  <w:divBdr>
                    <w:top w:val="none" w:sz="0" w:space="0" w:color="auto"/>
                    <w:left w:val="none" w:sz="0" w:space="0" w:color="auto"/>
                    <w:bottom w:val="none" w:sz="0" w:space="0" w:color="auto"/>
                    <w:right w:val="none" w:sz="0" w:space="0" w:color="auto"/>
                  </w:divBdr>
                </w:div>
                <w:div w:id="1757944492">
                  <w:marLeft w:val="0"/>
                  <w:marRight w:val="0"/>
                  <w:marTop w:val="0"/>
                  <w:marBottom w:val="0"/>
                  <w:divBdr>
                    <w:top w:val="none" w:sz="0" w:space="0" w:color="auto"/>
                    <w:left w:val="none" w:sz="0" w:space="0" w:color="auto"/>
                    <w:bottom w:val="none" w:sz="0" w:space="0" w:color="auto"/>
                    <w:right w:val="none" w:sz="0" w:space="0" w:color="auto"/>
                  </w:divBdr>
                  <w:divsChild>
                    <w:div w:id="981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746911">
          <w:marLeft w:val="0"/>
          <w:marRight w:val="0"/>
          <w:marTop w:val="0"/>
          <w:marBottom w:val="0"/>
          <w:divBdr>
            <w:top w:val="none" w:sz="0" w:space="0" w:color="auto"/>
            <w:left w:val="none" w:sz="0" w:space="0" w:color="auto"/>
            <w:bottom w:val="none" w:sz="0" w:space="0" w:color="auto"/>
            <w:right w:val="none" w:sz="0" w:space="0" w:color="auto"/>
          </w:divBdr>
        </w:div>
        <w:div w:id="1847750245">
          <w:marLeft w:val="0"/>
          <w:marRight w:val="0"/>
          <w:marTop w:val="0"/>
          <w:marBottom w:val="0"/>
          <w:divBdr>
            <w:top w:val="single" w:sz="12" w:space="0" w:color="8C7953"/>
            <w:left w:val="none" w:sz="0" w:space="0" w:color="auto"/>
            <w:bottom w:val="single" w:sz="12" w:space="0" w:color="8C7953"/>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3576</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m.niescioruk</dc:creator>
  <cp:lastModifiedBy>m.niescioruk</cp:lastModifiedBy>
  <cp:revision>1</cp:revision>
  <dcterms:created xsi:type="dcterms:W3CDTF">2018-06-25T08:55:00Z</dcterms:created>
  <dcterms:modified xsi:type="dcterms:W3CDTF">2018-06-25T08:55:00Z</dcterms:modified>
</cp:coreProperties>
</file>