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9E" w:rsidRPr="00AF719E" w:rsidRDefault="00AF719E" w:rsidP="00AF719E">
      <w:pPr>
        <w:spacing w:after="24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Ogłoszenie nr 530395-N-2017 z dnia 2017-06-12 r. </w:t>
      </w:r>
    </w:p>
    <w:p w:rsidR="00AF719E" w:rsidRPr="00AF719E" w:rsidRDefault="00AF719E" w:rsidP="00AF719E">
      <w:pPr>
        <w:spacing w:after="0" w:line="240" w:lineRule="auto"/>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Powiat Parczewski: Udzielenie kredytu długoterminowego w wysokości 2 000 </w:t>
      </w:r>
      <w:proofErr w:type="spellStart"/>
      <w:r w:rsidRPr="00AF719E">
        <w:rPr>
          <w:rFonts w:ascii="Times New Roman" w:eastAsia="Times New Roman" w:hAnsi="Times New Roman" w:cs="Times New Roman"/>
          <w:sz w:val="24"/>
          <w:szCs w:val="24"/>
          <w:lang w:eastAsia="pl-PL"/>
        </w:rPr>
        <w:t>000</w:t>
      </w:r>
      <w:proofErr w:type="spellEnd"/>
      <w:r w:rsidRPr="00AF719E">
        <w:rPr>
          <w:rFonts w:ascii="Times New Roman" w:eastAsia="Times New Roman" w:hAnsi="Times New Roman" w:cs="Times New Roman"/>
          <w:sz w:val="24"/>
          <w:szCs w:val="24"/>
          <w:lang w:eastAsia="pl-PL"/>
        </w:rPr>
        <w:t xml:space="preserve"> zł z przeznaczeniem na pokrycie deficytu budżetu oraz spłatę wcześniej zaciągniętych kredytów</w:t>
      </w:r>
      <w:r w:rsidRPr="00AF719E">
        <w:rPr>
          <w:rFonts w:ascii="Times New Roman" w:eastAsia="Times New Roman" w:hAnsi="Times New Roman" w:cs="Times New Roman"/>
          <w:sz w:val="24"/>
          <w:szCs w:val="24"/>
          <w:lang w:eastAsia="pl-PL"/>
        </w:rPr>
        <w:br/>
        <w:t xml:space="preserve">OGŁOSZENIE O ZAMÓWIENIU - Usługi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Zamieszczanie ogłoszenia:</w:t>
      </w:r>
      <w:r w:rsidRPr="00AF719E">
        <w:rPr>
          <w:rFonts w:ascii="Times New Roman" w:eastAsia="Times New Roman" w:hAnsi="Times New Roman" w:cs="Times New Roman"/>
          <w:sz w:val="24"/>
          <w:szCs w:val="24"/>
          <w:lang w:eastAsia="pl-PL"/>
        </w:rPr>
        <w:t xml:space="preserve"> Zamieszczanie obowiązkowe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Ogłoszenie dotyczy:</w:t>
      </w:r>
      <w:r w:rsidRPr="00AF719E">
        <w:rPr>
          <w:rFonts w:ascii="Times New Roman" w:eastAsia="Times New Roman" w:hAnsi="Times New Roman" w:cs="Times New Roman"/>
          <w:sz w:val="24"/>
          <w:szCs w:val="24"/>
          <w:lang w:eastAsia="pl-PL"/>
        </w:rPr>
        <w:t xml:space="preserve"> Zamówienia publicznego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Nazwa projektu lub programu</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u w:val="single"/>
          <w:lang w:eastAsia="pl-PL"/>
        </w:rPr>
        <w:t>SEKCJA I: ZAMAWIAJĄCY</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Postępowanie przeprowadza centralny zamawiający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Informacje na temat podmiotu któremu zamawiający powierzył/powierzyli prowadzenie postępowania:</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Postępowanie jest przeprowadzane wspólnie przez zamawiających</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Informacje dodatkowe:</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 1) NAZWA I ADRES: </w:t>
      </w:r>
      <w:r w:rsidRPr="00AF719E">
        <w:rPr>
          <w:rFonts w:ascii="Times New Roman" w:eastAsia="Times New Roman" w:hAnsi="Times New Roman" w:cs="Times New Roman"/>
          <w:sz w:val="24"/>
          <w:szCs w:val="24"/>
          <w:lang w:eastAsia="pl-PL"/>
        </w:rPr>
        <w:t xml:space="preserve">Powiat Parczewski, krajowy numer identyfikacyjny 3023736800000, ul. ul. Warszawska  24 , 21200   Parczew, woj. lubelskie, państwo Polska, tel. 833 551 470, , e-mail tadeusz.sarnowski@parczew.pl, , faks 833 550 673. </w:t>
      </w:r>
      <w:r w:rsidRPr="00AF719E">
        <w:rPr>
          <w:rFonts w:ascii="Times New Roman" w:eastAsia="Times New Roman" w:hAnsi="Times New Roman" w:cs="Times New Roman"/>
          <w:sz w:val="24"/>
          <w:szCs w:val="24"/>
          <w:lang w:eastAsia="pl-PL"/>
        </w:rPr>
        <w:br/>
        <w:t xml:space="preserve">Adres strony internetowej (URL): www.spparczew.bip.lubelskie.pl </w:t>
      </w:r>
      <w:r w:rsidRPr="00AF719E">
        <w:rPr>
          <w:rFonts w:ascii="Times New Roman" w:eastAsia="Times New Roman" w:hAnsi="Times New Roman" w:cs="Times New Roman"/>
          <w:sz w:val="24"/>
          <w:szCs w:val="24"/>
          <w:lang w:eastAsia="pl-PL"/>
        </w:rPr>
        <w:br/>
        <w:t xml:space="preserve">Adres profilu nabywcy: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 2) RODZAJ ZAMAWIAJĄCEGO: </w:t>
      </w:r>
      <w:r w:rsidRPr="00AF719E">
        <w:rPr>
          <w:rFonts w:ascii="Times New Roman" w:eastAsia="Times New Roman" w:hAnsi="Times New Roman" w:cs="Times New Roman"/>
          <w:sz w:val="24"/>
          <w:szCs w:val="24"/>
          <w:lang w:eastAsia="pl-PL"/>
        </w:rPr>
        <w:t xml:space="preserve">Administracja samorządowa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I.3) WSPÓLNE UDZIELANIE ZAMÓWIENIA </w:t>
      </w:r>
      <w:r w:rsidRPr="00AF719E">
        <w:rPr>
          <w:rFonts w:ascii="Times New Roman" w:eastAsia="Times New Roman" w:hAnsi="Times New Roman" w:cs="Times New Roman"/>
          <w:b/>
          <w:bCs/>
          <w:i/>
          <w:iCs/>
          <w:sz w:val="24"/>
          <w:szCs w:val="24"/>
          <w:lang w:eastAsia="pl-PL"/>
        </w:rPr>
        <w:t>(jeżeli dotyczy)</w:t>
      </w:r>
      <w:r w:rsidRPr="00AF719E">
        <w:rPr>
          <w:rFonts w:ascii="Times New Roman" w:eastAsia="Times New Roman" w:hAnsi="Times New Roman" w:cs="Times New Roman"/>
          <w:b/>
          <w:bCs/>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I.4) KOMUNIKACJA: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www.spparczew.bip.lubelskie.pl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www.spparczew.bip.lubelskie.pl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Oferty lub wnioski o dopuszczenie do udziału w postępowaniu należy przesyłać:</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Elektronicznie</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adres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Nie </w:t>
      </w:r>
      <w:r w:rsidRPr="00AF719E">
        <w:rPr>
          <w:rFonts w:ascii="Times New Roman" w:eastAsia="Times New Roman" w:hAnsi="Times New Roman" w:cs="Times New Roman"/>
          <w:sz w:val="24"/>
          <w:szCs w:val="24"/>
          <w:lang w:eastAsia="pl-PL"/>
        </w:rPr>
        <w:br/>
        <w:t xml:space="preserve">Inny sposób: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Tak </w:t>
      </w:r>
      <w:r w:rsidRPr="00AF719E">
        <w:rPr>
          <w:rFonts w:ascii="Times New Roman" w:eastAsia="Times New Roman" w:hAnsi="Times New Roman" w:cs="Times New Roman"/>
          <w:sz w:val="24"/>
          <w:szCs w:val="24"/>
          <w:lang w:eastAsia="pl-PL"/>
        </w:rPr>
        <w:br/>
        <w:t xml:space="preserve">Inny sposób: </w:t>
      </w:r>
      <w:r w:rsidRPr="00AF719E">
        <w:rPr>
          <w:rFonts w:ascii="Times New Roman" w:eastAsia="Times New Roman" w:hAnsi="Times New Roman" w:cs="Times New Roman"/>
          <w:sz w:val="24"/>
          <w:szCs w:val="24"/>
          <w:lang w:eastAsia="pl-PL"/>
        </w:rPr>
        <w:br/>
        <w:t xml:space="preserve">w formie pod rygorem nieważności </w:t>
      </w:r>
      <w:r w:rsidRPr="00AF719E">
        <w:rPr>
          <w:rFonts w:ascii="Times New Roman" w:eastAsia="Times New Roman" w:hAnsi="Times New Roman" w:cs="Times New Roman"/>
          <w:sz w:val="24"/>
          <w:szCs w:val="24"/>
          <w:lang w:eastAsia="pl-PL"/>
        </w:rPr>
        <w:br/>
        <w:t xml:space="preserve">Adres: </w:t>
      </w:r>
      <w:r w:rsidRPr="00AF719E">
        <w:rPr>
          <w:rFonts w:ascii="Times New Roman" w:eastAsia="Times New Roman" w:hAnsi="Times New Roman" w:cs="Times New Roman"/>
          <w:sz w:val="24"/>
          <w:szCs w:val="24"/>
          <w:lang w:eastAsia="pl-PL"/>
        </w:rPr>
        <w:br/>
        <w:t xml:space="preserve">Starostwo Powiatowe w Parczewie, ul. Warszawska 24, 21-200 Parczew, pokój nr 28 - BOK (parter)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lastRenderedPageBreak/>
        <w:br/>
      </w:r>
      <w:r w:rsidRPr="00AF71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u w:val="single"/>
          <w:lang w:eastAsia="pl-PL"/>
        </w:rPr>
        <w:t xml:space="preserve">SEKCJA II: PRZEDMIOT ZAMÓWIENIA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II.1) Nazwa nadana zamówieniu przez zamawiającego: </w:t>
      </w:r>
      <w:r w:rsidRPr="00AF719E">
        <w:rPr>
          <w:rFonts w:ascii="Times New Roman" w:eastAsia="Times New Roman" w:hAnsi="Times New Roman" w:cs="Times New Roman"/>
          <w:sz w:val="24"/>
          <w:szCs w:val="24"/>
          <w:lang w:eastAsia="pl-PL"/>
        </w:rPr>
        <w:t xml:space="preserve">Udzielenie kredytu długoterminowego w wysokości 2 000 </w:t>
      </w:r>
      <w:proofErr w:type="spellStart"/>
      <w:r w:rsidRPr="00AF719E">
        <w:rPr>
          <w:rFonts w:ascii="Times New Roman" w:eastAsia="Times New Roman" w:hAnsi="Times New Roman" w:cs="Times New Roman"/>
          <w:sz w:val="24"/>
          <w:szCs w:val="24"/>
          <w:lang w:eastAsia="pl-PL"/>
        </w:rPr>
        <w:t>000</w:t>
      </w:r>
      <w:proofErr w:type="spellEnd"/>
      <w:r w:rsidRPr="00AF719E">
        <w:rPr>
          <w:rFonts w:ascii="Times New Roman" w:eastAsia="Times New Roman" w:hAnsi="Times New Roman" w:cs="Times New Roman"/>
          <w:sz w:val="24"/>
          <w:szCs w:val="24"/>
          <w:lang w:eastAsia="pl-PL"/>
        </w:rPr>
        <w:t xml:space="preserve"> zł z przeznaczeniem na pokrycie deficytu budżetu oraz spłatę wcześniej zaciągniętych kredytów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Numer referencyjny: </w:t>
      </w:r>
      <w:r w:rsidRPr="00AF719E">
        <w:rPr>
          <w:rFonts w:ascii="Times New Roman" w:eastAsia="Times New Roman" w:hAnsi="Times New Roman" w:cs="Times New Roman"/>
          <w:sz w:val="24"/>
          <w:szCs w:val="24"/>
          <w:lang w:eastAsia="pl-PL"/>
        </w:rPr>
        <w:t xml:space="preserve">AZ-VII.272.6.2017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719E" w:rsidRPr="00AF719E" w:rsidRDefault="00AF719E" w:rsidP="00AF719E">
      <w:pPr>
        <w:spacing w:after="0" w:line="240" w:lineRule="auto"/>
        <w:jc w:val="both"/>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II.2) Rodzaj zamówienia: </w:t>
      </w:r>
      <w:r w:rsidRPr="00AF719E">
        <w:rPr>
          <w:rFonts w:ascii="Times New Roman" w:eastAsia="Times New Roman" w:hAnsi="Times New Roman" w:cs="Times New Roman"/>
          <w:sz w:val="24"/>
          <w:szCs w:val="24"/>
          <w:lang w:eastAsia="pl-PL"/>
        </w:rPr>
        <w:t xml:space="preserve">Usługi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II.3) Informacja o możliwości składania ofert częściowych</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Zamówienie podzielone jest na części: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Oferty lub wnioski o dopuszczenie do udziału w postępowaniu można składać w odniesieniu do:</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II.4) Krótki opis przedmiotu zamówienia </w:t>
      </w:r>
      <w:r w:rsidRPr="00AF71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71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719E">
        <w:rPr>
          <w:rFonts w:ascii="Times New Roman" w:eastAsia="Times New Roman" w:hAnsi="Times New Roman" w:cs="Times New Roman"/>
          <w:sz w:val="24"/>
          <w:szCs w:val="24"/>
          <w:lang w:eastAsia="pl-PL"/>
        </w:rPr>
        <w:t xml:space="preserve">Szczegółowy opis przedmiotu zamówienia: (a) Udzielenie kredytu w kwocie 2.000.000 zł (b) Okres kredytowania – od dnia podpisania umowy do dnia 31.12.2027 r. (c) Do wyliczenia należy przyjąć uruchomienie kredytu w dniu 1 sierpnia 2017 r. Spłaty kredytu będą następowały w polskich złotych miesięcznie, do końca każdego miesiąca, z karencją spłaty do 01.01.2019 r. włącznie. Spłata pierwszej raty w styczniu 2019 r. a ostatniej w grudniu 2027 roku, z możliwością wcześniejszej spłaty całości lub części kredytu bez pobierania o tych czynności dodatkowych opłat przez bank. (d) Spłaty rat w poszczególnych latach: (•) 2019 rok 129,992,00 zł/ 11 rat po 10.832,00 zł i 1 rata 10.840.00 zł (•) 2020 rok 129.992,00 zł/ 11 rat po 10.832,00 zł i 1 rata 10.840.00 zł (•) 2021 rok 300.000,00 zł/ 12 rat po 25.000,00 zł (•) 2022 rok 300.000,00 zł/ 12 rat po 25.000,00 zł (•) 2023 rok 252.000,00 zł/ 12 rat po 21.000,00 zł (•) 2024 rok 222.000,00 zł/ 12 rat po 18.500,00 zł (•) 2025 rok 222.000,00 zł/ 12 rat po 18.500,00 zł (•) 2026 rok 222.000,00 zł/ 12 rat po 18.500,00 zł (•) 2027 rok 222.016,00 zł/ 11 rat po 18.500,00 zł i 1 rata 18.516,00 zł (e) Spłata odsetek będzie następowała w terminach miesięcznych, do końca każdego miesiąca począwszy od 31.01.2018 r. (f) W przypadku gdy termin spłaty kredytu, przypadnie na dzień </w:t>
      </w:r>
      <w:r w:rsidRPr="00AF719E">
        <w:rPr>
          <w:rFonts w:ascii="Times New Roman" w:eastAsia="Times New Roman" w:hAnsi="Times New Roman" w:cs="Times New Roman"/>
          <w:sz w:val="24"/>
          <w:szCs w:val="24"/>
          <w:lang w:eastAsia="pl-PL"/>
        </w:rPr>
        <w:lastRenderedPageBreak/>
        <w:t xml:space="preserve">wolny od pracy, Zamawiający ureguluje wymagana ratę w pierwszy dzień roboczy następujący po wyznaczonej spłacie. (g) Cenę ofertową - Co stanowią: Koszty oprocentowania Ko - wyliczone w oparciu o stałą stopę oprocentowana kredytu złotowego, równą stawce WIBOR 1M - 1,66 % ( z dnia 06.06.2017 r.) powiększoną o marżę proponowana przez bank, wyrażoną w punktach procentowych, niezmienna w okresie obowiązywania umowy. Zamawiający nie dopuszcza zastosowania przez banki uczestniczące w postępowaniu, prowizji przygotowawczej. Oferty wykonawców, którzy zaoferują prowizję przygotowawczą będą odrzucone. (•) Oprocentowanie kredytu w okresie kredytowania oparte będzie na zmiennej stawce WIBOR 1M. Do sporządzenia oferty przetargowej należy przyjąć WIBOR 1M w wysokości i z dnia określonego w specyfikacji istotnych warunków zamówienia. (h) Wykonawcy powinni przyjąć do obliczenia ceny udzielenia kredytu, rzeczywistą liczbę dni w danym występującym w danym roku. (i) Zmienność stawki WIBOR 1M, która ma stanowić podstawę oprocentowania kredytu w okresie kredytowana, ustalona będzie dla kolejnych okresów obrachunkowych według notowań na dwa dni kalendarzowe poprzedzające rozpoczęcie danego okresu obrachunkowego. W przypadku gdyby stawkę należało przyjmować z dnia w którym nie ma notowań, notowania należy przyjąć, z najbliższego dnia poprzedzającego, w którym notowania są podawane. Rzeczywiste koszty obsługi kredytu stanowić będą: (•) Oprocentowanie kredytu: zmienne, obliczane dla każdego okresu miesięcznego okresu odsetkowego w oparciu o WIBOR 1M powiększony o marżę określoną ofercie, wyrażoną w punktach procentowych, niezmienną w okresie obowiązywania umowy. (j) Zamawiający zastrzega, iż niezależnie od wysokości wykorzystania kredytu w 2017 r. bank nie będzie pobierał prowizji lub opłat za zaangażowanie w przypadku wykorzystania kredytu niższego niż przyznany. Oferty wykonawców, które będą przewidywały prowizję opłaty za zaangażowanie, będą odrzucone. (k) Uruchomienie kredytu będzie następowało w 2017 r. (do 27.12.2017) na podstawie pisemnej dyspozycji Zamawiającego w terminach i kwotach wskazanych w dyspozycjach. (l) Zamawiający zastrzega, iż oprocentowanie kredytu będzie liczone od kwoty faktycznie wykorzystanego kredytu. (m) O wysokości należnych odsetek bank powiadomi Zamawiającego na dwa dni przed dniem spłaty odsetce za dany okres. (n) Dopuszcza się możliwość zmiany okresu kredytowana poprzez jego skrócenie lub wydłużenie. Zamawiający pisemnie poinformuje Wykonawcę o zmianach celu podpisania stosownego aneksu bez ponoszenia dodatkowych opłat. Zmiana okresu kredytowania wymaga zgody banku. (o) Wszelkie sprawozdania, opinie, uchwały dostępne są na BIP zamawiającego.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II.5) Główny kod CPV: </w:t>
      </w:r>
      <w:r w:rsidRPr="00AF719E">
        <w:rPr>
          <w:rFonts w:ascii="Times New Roman" w:eastAsia="Times New Roman" w:hAnsi="Times New Roman" w:cs="Times New Roman"/>
          <w:sz w:val="24"/>
          <w:szCs w:val="24"/>
          <w:lang w:eastAsia="pl-PL"/>
        </w:rPr>
        <w:t xml:space="preserve">66113000-5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Dodatkowe kody CPV:</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II.6) Całkowita wartość zamówienia </w:t>
      </w:r>
      <w:r w:rsidRPr="00AF719E">
        <w:rPr>
          <w:rFonts w:ascii="Times New Roman" w:eastAsia="Times New Roman" w:hAnsi="Times New Roman" w:cs="Times New Roman"/>
          <w:i/>
          <w:iCs/>
          <w:sz w:val="24"/>
          <w:szCs w:val="24"/>
          <w:lang w:eastAsia="pl-PL"/>
        </w:rPr>
        <w:t>(jeżeli zamawiający podaje informacje o wartości zamówienia)</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Wartość bez VAT: </w:t>
      </w:r>
      <w:r w:rsidRPr="00AF719E">
        <w:rPr>
          <w:rFonts w:ascii="Times New Roman" w:eastAsia="Times New Roman" w:hAnsi="Times New Roman" w:cs="Times New Roman"/>
          <w:sz w:val="24"/>
          <w:szCs w:val="24"/>
          <w:lang w:eastAsia="pl-PL"/>
        </w:rPr>
        <w:br/>
        <w:t xml:space="preserve">Waluta: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F719E">
        <w:rPr>
          <w:rFonts w:ascii="Times New Roman" w:eastAsia="Times New Roman" w:hAnsi="Times New Roman" w:cs="Times New Roman"/>
          <w:b/>
          <w:bCs/>
          <w:sz w:val="24"/>
          <w:szCs w:val="24"/>
          <w:lang w:eastAsia="pl-PL"/>
        </w:rPr>
        <w:t>pkt</w:t>
      </w:r>
      <w:proofErr w:type="spellEnd"/>
      <w:r w:rsidRPr="00AF719E">
        <w:rPr>
          <w:rFonts w:ascii="Times New Roman" w:eastAsia="Times New Roman" w:hAnsi="Times New Roman" w:cs="Times New Roman"/>
          <w:b/>
          <w:bCs/>
          <w:sz w:val="24"/>
          <w:szCs w:val="24"/>
          <w:lang w:eastAsia="pl-PL"/>
        </w:rPr>
        <w:t xml:space="preserve"> 6 i 7 lub w art. 134 ust. 6 </w:t>
      </w:r>
      <w:proofErr w:type="spellStart"/>
      <w:r w:rsidRPr="00AF719E">
        <w:rPr>
          <w:rFonts w:ascii="Times New Roman" w:eastAsia="Times New Roman" w:hAnsi="Times New Roman" w:cs="Times New Roman"/>
          <w:b/>
          <w:bCs/>
          <w:sz w:val="24"/>
          <w:szCs w:val="24"/>
          <w:lang w:eastAsia="pl-PL"/>
        </w:rPr>
        <w:t>pkt</w:t>
      </w:r>
      <w:proofErr w:type="spellEnd"/>
      <w:r w:rsidRPr="00AF719E">
        <w:rPr>
          <w:rFonts w:ascii="Times New Roman" w:eastAsia="Times New Roman" w:hAnsi="Times New Roman" w:cs="Times New Roman"/>
          <w:b/>
          <w:bCs/>
          <w:sz w:val="24"/>
          <w:szCs w:val="24"/>
          <w:lang w:eastAsia="pl-PL"/>
        </w:rPr>
        <w:t xml:space="preserve"> 3 ustawy Pzp: </w:t>
      </w: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AF719E">
        <w:rPr>
          <w:rFonts w:ascii="Times New Roman" w:eastAsia="Times New Roman" w:hAnsi="Times New Roman" w:cs="Times New Roman"/>
          <w:sz w:val="24"/>
          <w:szCs w:val="24"/>
          <w:lang w:eastAsia="pl-PL"/>
        </w:rPr>
        <w:lastRenderedPageBreak/>
        <w:t xml:space="preserve">zamówienia, o których mowa w art. 67 ust. 1 </w:t>
      </w:r>
      <w:proofErr w:type="spellStart"/>
      <w:r w:rsidRPr="00AF719E">
        <w:rPr>
          <w:rFonts w:ascii="Times New Roman" w:eastAsia="Times New Roman" w:hAnsi="Times New Roman" w:cs="Times New Roman"/>
          <w:sz w:val="24"/>
          <w:szCs w:val="24"/>
          <w:lang w:eastAsia="pl-PL"/>
        </w:rPr>
        <w:t>pkt</w:t>
      </w:r>
      <w:proofErr w:type="spellEnd"/>
      <w:r w:rsidRPr="00AF719E">
        <w:rPr>
          <w:rFonts w:ascii="Times New Roman" w:eastAsia="Times New Roman" w:hAnsi="Times New Roman" w:cs="Times New Roman"/>
          <w:sz w:val="24"/>
          <w:szCs w:val="24"/>
          <w:lang w:eastAsia="pl-PL"/>
        </w:rPr>
        <w:t xml:space="preserve"> 6 lub w art. 134 ust. 6 </w:t>
      </w:r>
      <w:proofErr w:type="spellStart"/>
      <w:r w:rsidRPr="00AF719E">
        <w:rPr>
          <w:rFonts w:ascii="Times New Roman" w:eastAsia="Times New Roman" w:hAnsi="Times New Roman" w:cs="Times New Roman"/>
          <w:sz w:val="24"/>
          <w:szCs w:val="24"/>
          <w:lang w:eastAsia="pl-PL"/>
        </w:rPr>
        <w:t>pkt</w:t>
      </w:r>
      <w:proofErr w:type="spellEnd"/>
      <w:r w:rsidRPr="00AF719E">
        <w:rPr>
          <w:rFonts w:ascii="Times New Roman" w:eastAsia="Times New Roman" w:hAnsi="Times New Roman" w:cs="Times New Roman"/>
          <w:sz w:val="24"/>
          <w:szCs w:val="24"/>
          <w:lang w:eastAsia="pl-PL"/>
        </w:rPr>
        <w:t xml:space="preserve"> 3 ustawy Pzp: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miesiącach:   </w:t>
      </w:r>
      <w:r w:rsidRPr="00AF719E">
        <w:rPr>
          <w:rFonts w:ascii="Times New Roman" w:eastAsia="Times New Roman" w:hAnsi="Times New Roman" w:cs="Times New Roman"/>
          <w:i/>
          <w:iCs/>
          <w:sz w:val="24"/>
          <w:szCs w:val="24"/>
          <w:lang w:eastAsia="pl-PL"/>
        </w:rPr>
        <w:t xml:space="preserve"> lub </w:t>
      </w:r>
      <w:r w:rsidRPr="00AF719E">
        <w:rPr>
          <w:rFonts w:ascii="Times New Roman" w:eastAsia="Times New Roman" w:hAnsi="Times New Roman" w:cs="Times New Roman"/>
          <w:b/>
          <w:bCs/>
          <w:sz w:val="24"/>
          <w:szCs w:val="24"/>
          <w:lang w:eastAsia="pl-PL"/>
        </w:rPr>
        <w:t>dniach:</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i/>
          <w:iCs/>
          <w:sz w:val="24"/>
          <w:szCs w:val="24"/>
          <w:lang w:eastAsia="pl-PL"/>
        </w:rPr>
        <w:t>lub</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data rozpoczęcia: </w:t>
      </w:r>
      <w:r w:rsidRPr="00AF719E">
        <w:rPr>
          <w:rFonts w:ascii="Times New Roman" w:eastAsia="Times New Roman" w:hAnsi="Times New Roman" w:cs="Times New Roman"/>
          <w:sz w:val="24"/>
          <w:szCs w:val="24"/>
          <w:lang w:eastAsia="pl-PL"/>
        </w:rPr>
        <w:t> </w:t>
      </w:r>
      <w:r w:rsidRPr="00AF719E">
        <w:rPr>
          <w:rFonts w:ascii="Times New Roman" w:eastAsia="Times New Roman" w:hAnsi="Times New Roman" w:cs="Times New Roman"/>
          <w:i/>
          <w:iCs/>
          <w:sz w:val="24"/>
          <w:szCs w:val="24"/>
          <w:lang w:eastAsia="pl-PL"/>
        </w:rPr>
        <w:t xml:space="preserve"> lub </w:t>
      </w:r>
      <w:r w:rsidRPr="00AF719E">
        <w:rPr>
          <w:rFonts w:ascii="Times New Roman" w:eastAsia="Times New Roman" w:hAnsi="Times New Roman" w:cs="Times New Roman"/>
          <w:b/>
          <w:bCs/>
          <w:sz w:val="24"/>
          <w:szCs w:val="24"/>
          <w:lang w:eastAsia="pl-PL"/>
        </w:rPr>
        <w:t xml:space="preserve">zakończenia: </w:t>
      </w:r>
      <w:r w:rsidRPr="00AF719E">
        <w:rPr>
          <w:rFonts w:ascii="Times New Roman" w:eastAsia="Times New Roman" w:hAnsi="Times New Roman" w:cs="Times New Roman"/>
          <w:sz w:val="24"/>
          <w:szCs w:val="24"/>
          <w:lang w:eastAsia="pl-PL"/>
        </w:rPr>
        <w:t xml:space="preserve">2027-12-31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II.9) Informacje dodatkowe: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III.1) WARUNKI UDZIAŁU W POSTĘPOWANIU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Określenie warunków: W celu spełnienia tego warunku Wykonawca musi wykazać posiadanie zezwolenia na prowadzenie działalności bankowej na terenie Polski, a także na realizację usług objętych przedmiotem zamówienia zgodnie z przepisami ustawy z dnia 29.08.1997 r. – Prawo bankowe (Dz. U. z 2002 r. </w:t>
      </w:r>
      <w:proofErr w:type="spellStart"/>
      <w:r w:rsidRPr="00AF719E">
        <w:rPr>
          <w:rFonts w:ascii="Times New Roman" w:eastAsia="Times New Roman" w:hAnsi="Times New Roman" w:cs="Times New Roman"/>
          <w:sz w:val="24"/>
          <w:szCs w:val="24"/>
          <w:lang w:eastAsia="pl-PL"/>
        </w:rPr>
        <w:t>Nr</w:t>
      </w:r>
      <w:proofErr w:type="spellEnd"/>
      <w:r w:rsidRPr="00AF719E">
        <w:rPr>
          <w:rFonts w:ascii="Times New Roman" w:eastAsia="Times New Roman" w:hAnsi="Times New Roman" w:cs="Times New Roman"/>
          <w:sz w:val="24"/>
          <w:szCs w:val="24"/>
          <w:lang w:eastAsia="pl-PL"/>
        </w:rPr>
        <w:t xml:space="preserve">. 72, poz. 665 z </w:t>
      </w:r>
      <w:proofErr w:type="spellStart"/>
      <w:r w:rsidRPr="00AF719E">
        <w:rPr>
          <w:rFonts w:ascii="Times New Roman" w:eastAsia="Times New Roman" w:hAnsi="Times New Roman" w:cs="Times New Roman"/>
          <w:sz w:val="24"/>
          <w:szCs w:val="24"/>
          <w:lang w:eastAsia="pl-PL"/>
        </w:rPr>
        <w:t>późn</w:t>
      </w:r>
      <w:proofErr w:type="spellEnd"/>
      <w:r w:rsidRPr="00AF719E">
        <w:rPr>
          <w:rFonts w:ascii="Times New Roman" w:eastAsia="Times New Roman" w:hAnsi="Times New Roman" w:cs="Times New Roman"/>
          <w:sz w:val="24"/>
          <w:szCs w:val="24"/>
          <w:lang w:eastAsia="pl-PL"/>
        </w:rPr>
        <w:t xml:space="preserve">. zm.), a w przypadku określonym w art. 178 ust. 1 ustawy Prawo Bankowe, inny dokument potwierdzający rozpoczęcie działalności przed dniem wejścia w życie, o której mowa w art. 193 ustawy Prawo Bankowe. </w:t>
      </w:r>
      <w:r w:rsidRPr="00AF719E">
        <w:rPr>
          <w:rFonts w:ascii="Times New Roman" w:eastAsia="Times New Roman" w:hAnsi="Times New Roman" w:cs="Times New Roman"/>
          <w:sz w:val="24"/>
          <w:szCs w:val="24"/>
          <w:lang w:eastAsia="pl-PL"/>
        </w:rPr>
        <w:br/>
        <w:t xml:space="preserve">Informacje dodatkowe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III.1.2) Sytuacja finansowa lub ekonomiczna </w:t>
      </w:r>
      <w:r w:rsidRPr="00AF719E">
        <w:rPr>
          <w:rFonts w:ascii="Times New Roman" w:eastAsia="Times New Roman" w:hAnsi="Times New Roman" w:cs="Times New Roman"/>
          <w:sz w:val="24"/>
          <w:szCs w:val="24"/>
          <w:lang w:eastAsia="pl-PL"/>
        </w:rPr>
        <w:br/>
        <w:t xml:space="preserve">Określenie warunków: </w:t>
      </w:r>
      <w:r w:rsidRPr="00AF719E">
        <w:rPr>
          <w:rFonts w:ascii="Times New Roman" w:eastAsia="Times New Roman" w:hAnsi="Times New Roman" w:cs="Times New Roman"/>
          <w:sz w:val="24"/>
          <w:szCs w:val="24"/>
          <w:lang w:eastAsia="pl-PL"/>
        </w:rPr>
        <w:br/>
        <w:t xml:space="preserve">Informacje dodatkowe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III.1.3) Zdolność techniczna lub zawodowa </w:t>
      </w:r>
      <w:r w:rsidRPr="00AF719E">
        <w:rPr>
          <w:rFonts w:ascii="Times New Roman" w:eastAsia="Times New Roman" w:hAnsi="Times New Roman" w:cs="Times New Roman"/>
          <w:sz w:val="24"/>
          <w:szCs w:val="24"/>
          <w:lang w:eastAsia="pl-PL"/>
        </w:rPr>
        <w:br/>
        <w:t xml:space="preserve">Określenie warunków: </w:t>
      </w:r>
      <w:r w:rsidRPr="00AF71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F719E">
        <w:rPr>
          <w:rFonts w:ascii="Times New Roman" w:eastAsia="Times New Roman" w:hAnsi="Times New Roman" w:cs="Times New Roman"/>
          <w:sz w:val="24"/>
          <w:szCs w:val="24"/>
          <w:lang w:eastAsia="pl-PL"/>
        </w:rPr>
        <w:br/>
        <w:t xml:space="preserve">Informacje dodatkowe: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III.2) PODSTAWY WYKLUCZENIA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III.2.1) Podstawy wykluczenia określone w art. 24 ust. 1 ustawy Pzp</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III.2.2) Zamawiający przewiduje wykluczenie wykonawcy na podstawie art. 24 ust. 5 ustawy Pzp</w:t>
      </w:r>
      <w:r w:rsidRPr="00AF719E">
        <w:rPr>
          <w:rFonts w:ascii="Times New Roman" w:eastAsia="Times New Roman" w:hAnsi="Times New Roman" w:cs="Times New Roman"/>
          <w:sz w:val="24"/>
          <w:szCs w:val="24"/>
          <w:lang w:eastAsia="pl-PL"/>
        </w:rPr>
        <w:t xml:space="preserve"> Nie Zamawiający przewiduje następujące fakultatywne podstawy wykluczenia: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719E">
        <w:rPr>
          <w:rFonts w:ascii="Times New Roman" w:eastAsia="Times New Roman" w:hAnsi="Times New Roman" w:cs="Times New Roman"/>
          <w:sz w:val="24"/>
          <w:szCs w:val="24"/>
          <w:lang w:eastAsia="pl-PL"/>
        </w:rPr>
        <w:br/>
        <w:t xml:space="preserve">Tak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lastRenderedPageBreak/>
        <w:t xml:space="preserve">Oświadczenie o spełnianiu kryteriów selekcji </w:t>
      </w:r>
      <w:r w:rsidRPr="00AF719E">
        <w:rPr>
          <w:rFonts w:ascii="Times New Roman" w:eastAsia="Times New Roman" w:hAnsi="Times New Roman" w:cs="Times New Roman"/>
          <w:sz w:val="24"/>
          <w:szCs w:val="24"/>
          <w:lang w:eastAsia="pl-PL"/>
        </w:rPr>
        <w:br/>
        <w:t xml:space="preserve">Nie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III.5.1) W ZAKRESIE SPEŁNIANIA WARUNKÓW UDZIAŁU W POSTĘPOWANIU:</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Zamawiający przed udzieleniem zamówienia wezwie wykonawcę, którego oferta została najwyżej oceniona w wyznaczonym, nie krótszym niż 5 dni terminie, aktualnych na dzień złożenia następujących dokumentów: koncesji, </w:t>
      </w:r>
      <w:proofErr w:type="spellStart"/>
      <w:r w:rsidRPr="00AF719E">
        <w:rPr>
          <w:rFonts w:ascii="Times New Roman" w:eastAsia="Times New Roman" w:hAnsi="Times New Roman" w:cs="Times New Roman"/>
          <w:sz w:val="24"/>
          <w:szCs w:val="24"/>
          <w:lang w:eastAsia="pl-PL"/>
        </w:rPr>
        <w:t>niezezwoleń</w:t>
      </w:r>
      <w:proofErr w:type="spellEnd"/>
      <w:r w:rsidRPr="00AF719E">
        <w:rPr>
          <w:rFonts w:ascii="Times New Roman" w:eastAsia="Times New Roman" w:hAnsi="Times New Roman" w:cs="Times New Roman"/>
          <w:sz w:val="24"/>
          <w:szCs w:val="24"/>
          <w:lang w:eastAsia="pl-PL"/>
        </w:rPr>
        <w:t xml:space="preserve">, licencji lub dokumentów potwierdzającego, że wykonawca jest wpisany do jednego z rejestrów zawodowych lub handlowych, prowadzonych w państwie członkowskim Unii Europejskiej, w którym wykonawca ma siedzibę lub miejsce zamieszkania.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III.5.2) W ZAKRESIE KRYTERIÓW SELEKCJI:</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III.7) INNE DOKUMENTY NIE WYMIENIONE W </w:t>
      </w:r>
      <w:proofErr w:type="spellStart"/>
      <w:r w:rsidRPr="00AF719E">
        <w:rPr>
          <w:rFonts w:ascii="Times New Roman" w:eastAsia="Times New Roman" w:hAnsi="Times New Roman" w:cs="Times New Roman"/>
          <w:b/>
          <w:bCs/>
          <w:sz w:val="24"/>
          <w:szCs w:val="24"/>
          <w:lang w:eastAsia="pl-PL"/>
        </w:rPr>
        <w:t>pkt</w:t>
      </w:r>
      <w:proofErr w:type="spellEnd"/>
      <w:r w:rsidRPr="00AF719E">
        <w:rPr>
          <w:rFonts w:ascii="Times New Roman" w:eastAsia="Times New Roman" w:hAnsi="Times New Roman" w:cs="Times New Roman"/>
          <w:b/>
          <w:bCs/>
          <w:sz w:val="24"/>
          <w:szCs w:val="24"/>
          <w:lang w:eastAsia="pl-PL"/>
        </w:rPr>
        <w:t xml:space="preserve"> III.3) - III.6)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Wykonawca, w terminie 3 dni od dnia zamieszczenia na stronie internetowej informacji z otwarcia ofert, (o której mowa w </w:t>
      </w:r>
      <w:proofErr w:type="spellStart"/>
      <w:r w:rsidRPr="00AF719E">
        <w:rPr>
          <w:rFonts w:ascii="Times New Roman" w:eastAsia="Times New Roman" w:hAnsi="Times New Roman" w:cs="Times New Roman"/>
          <w:sz w:val="24"/>
          <w:szCs w:val="24"/>
          <w:lang w:eastAsia="pl-PL"/>
        </w:rPr>
        <w:t>art</w:t>
      </w:r>
      <w:proofErr w:type="spellEnd"/>
      <w:r w:rsidRPr="00AF719E">
        <w:rPr>
          <w:rFonts w:ascii="Times New Roman" w:eastAsia="Times New Roman" w:hAnsi="Times New Roman" w:cs="Times New Roman"/>
          <w:sz w:val="24"/>
          <w:szCs w:val="24"/>
          <w:lang w:eastAsia="pl-PL"/>
        </w:rPr>
        <w:t xml:space="preserve">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proofErr w:type="spellStart"/>
      <w:r w:rsidRPr="00AF719E">
        <w:rPr>
          <w:rFonts w:ascii="Times New Roman" w:eastAsia="Times New Roman" w:hAnsi="Times New Roman" w:cs="Times New Roman"/>
          <w:sz w:val="24"/>
          <w:szCs w:val="24"/>
          <w:lang w:eastAsia="pl-PL"/>
        </w:rPr>
        <w:t>art</w:t>
      </w:r>
      <w:proofErr w:type="spellEnd"/>
      <w:r w:rsidRPr="00AF719E">
        <w:rPr>
          <w:rFonts w:ascii="Times New Roman" w:eastAsia="Times New Roman" w:hAnsi="Times New Roman" w:cs="Times New Roman"/>
          <w:sz w:val="24"/>
          <w:szCs w:val="24"/>
          <w:lang w:eastAsia="pl-PL"/>
        </w:rPr>
        <w:t xml:space="preserve"> 24 ust 1 </w:t>
      </w:r>
      <w:proofErr w:type="spellStart"/>
      <w:r w:rsidRPr="00AF719E">
        <w:rPr>
          <w:rFonts w:ascii="Times New Roman" w:eastAsia="Times New Roman" w:hAnsi="Times New Roman" w:cs="Times New Roman"/>
          <w:sz w:val="24"/>
          <w:szCs w:val="24"/>
          <w:lang w:eastAsia="pl-PL"/>
        </w:rPr>
        <w:t>pkt</w:t>
      </w:r>
      <w:proofErr w:type="spellEnd"/>
      <w:r w:rsidRPr="00AF719E">
        <w:rPr>
          <w:rFonts w:ascii="Times New Roman" w:eastAsia="Times New Roman" w:hAnsi="Times New Roman" w:cs="Times New Roman"/>
          <w:sz w:val="24"/>
          <w:szCs w:val="24"/>
          <w:lang w:eastAsia="pl-PL"/>
        </w:rPr>
        <w:t xml:space="preserve"> 23 PZP) - wg załącznika Nr 4. Wraz ze złożeniem oświadczenia, wykonawca może przedstawić dowody, że powiązania z innym wykonawcą nie prowadzą do zakłócenia konkurencji w postępowaniu o udzielenie zamówienia.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u w:val="single"/>
          <w:lang w:eastAsia="pl-PL"/>
        </w:rPr>
        <w:t xml:space="preserve">SEKCJA IV: PROCEDURA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 xml:space="preserve">IV.1) OPIS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IV.1.1) Tryb udzielenia zamówienia: </w:t>
      </w:r>
      <w:r w:rsidRPr="00AF719E">
        <w:rPr>
          <w:rFonts w:ascii="Times New Roman" w:eastAsia="Times New Roman" w:hAnsi="Times New Roman" w:cs="Times New Roman"/>
          <w:sz w:val="24"/>
          <w:szCs w:val="24"/>
          <w:lang w:eastAsia="pl-PL"/>
        </w:rPr>
        <w:t xml:space="preserve">Przetarg nieograniczony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IV.1.2) Zamawiający żąda wniesienia wadium:</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Informacja na temat wadium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IV.1.3) Przewiduje się udzielenie zaliczek na poczet wykonania zamówienia:</w:t>
      </w:r>
      <w:r w:rsidRPr="00AF719E">
        <w:rPr>
          <w:rFonts w:ascii="Times New Roman" w:eastAsia="Times New Roman" w:hAnsi="Times New Roman" w:cs="Times New Roman"/>
          <w:sz w:val="24"/>
          <w:szCs w:val="24"/>
          <w:lang w:eastAsia="pl-PL"/>
        </w:rPr>
        <w:t xml:space="preserv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Należy podać informacje na temat udzielania zaliczek: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lastRenderedPageBreak/>
        <w:t xml:space="preserve">Nie </w:t>
      </w:r>
      <w:r w:rsidRPr="00AF719E">
        <w:rPr>
          <w:rFonts w:ascii="Times New Roman" w:eastAsia="Times New Roman" w:hAnsi="Times New Roman" w:cs="Times New Roman"/>
          <w:sz w:val="24"/>
          <w:szCs w:val="24"/>
          <w:lang w:eastAsia="pl-PL"/>
        </w:rPr>
        <w:br/>
        <w:t xml:space="preserve">Informacje dodatkowe: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IV.1.5.) Wymaga się złożenia oferty wariantowej: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Dopuszcza się złożenie oferty wariantowej </w:t>
      </w:r>
      <w:r w:rsidRPr="00AF719E">
        <w:rPr>
          <w:rFonts w:ascii="Times New Roman" w:eastAsia="Times New Roman" w:hAnsi="Times New Roman" w:cs="Times New Roman"/>
          <w:sz w:val="24"/>
          <w:szCs w:val="24"/>
          <w:lang w:eastAsia="pl-PL"/>
        </w:rPr>
        <w:br/>
        <w:t xml:space="preserve">Nie </w:t>
      </w:r>
      <w:r w:rsidRPr="00AF71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Liczba wykonawców   </w:t>
      </w:r>
      <w:r w:rsidRPr="00AF719E">
        <w:rPr>
          <w:rFonts w:ascii="Times New Roman" w:eastAsia="Times New Roman" w:hAnsi="Times New Roman" w:cs="Times New Roman"/>
          <w:sz w:val="24"/>
          <w:szCs w:val="24"/>
          <w:lang w:eastAsia="pl-PL"/>
        </w:rPr>
        <w:br/>
        <w:t xml:space="preserve">Przewidywana minimalna liczba wykonawców </w:t>
      </w:r>
      <w:r w:rsidRPr="00AF719E">
        <w:rPr>
          <w:rFonts w:ascii="Times New Roman" w:eastAsia="Times New Roman" w:hAnsi="Times New Roman" w:cs="Times New Roman"/>
          <w:sz w:val="24"/>
          <w:szCs w:val="24"/>
          <w:lang w:eastAsia="pl-PL"/>
        </w:rPr>
        <w:br/>
        <w:t xml:space="preserve">Maksymalna liczba wykonawców   </w:t>
      </w:r>
      <w:r w:rsidRPr="00AF719E">
        <w:rPr>
          <w:rFonts w:ascii="Times New Roman" w:eastAsia="Times New Roman" w:hAnsi="Times New Roman" w:cs="Times New Roman"/>
          <w:sz w:val="24"/>
          <w:szCs w:val="24"/>
          <w:lang w:eastAsia="pl-PL"/>
        </w:rPr>
        <w:br/>
        <w:t xml:space="preserve">Kryteria selekcji wykonawców: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IV.1.7) Informacje na temat umowy ramowej lub dynamicznego systemu zakupów: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Umowa ramowa będzie zawarta: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Czy przewiduje się ograniczenie liczby uczestników umowy ramowej: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Przewidziana maksymalna liczba uczestników umowy ramowej: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Informacje dodatkowe: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Zamówienie obejmuje ustanowienie dynamicznego systemu zakupów: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Informacje dodatkowe: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IV.1.8) Aukcja elektroniczna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Przewidziane jest przeprowadzenie aukcji elektronicznej </w:t>
      </w:r>
      <w:r w:rsidRPr="00AF719E">
        <w:rPr>
          <w:rFonts w:ascii="Times New Roman" w:eastAsia="Times New Roman" w:hAnsi="Times New Roman" w:cs="Times New Roman"/>
          <w:i/>
          <w:iCs/>
          <w:sz w:val="24"/>
          <w:szCs w:val="24"/>
          <w:lang w:eastAsia="pl-PL"/>
        </w:rPr>
        <w:t xml:space="preserve">(przetarg nieograniczony, przetarg ograniczony, negocjacje z ogłoszeniem) </w:t>
      </w:r>
      <w:r w:rsidRPr="00AF719E">
        <w:rPr>
          <w:rFonts w:ascii="Times New Roman" w:eastAsia="Times New Roman" w:hAnsi="Times New Roman" w:cs="Times New Roman"/>
          <w:sz w:val="24"/>
          <w:szCs w:val="24"/>
          <w:lang w:eastAsia="pl-PL"/>
        </w:rPr>
        <w:t xml:space="preserve">Nie </w:t>
      </w:r>
      <w:r w:rsidRPr="00AF719E">
        <w:rPr>
          <w:rFonts w:ascii="Times New Roman" w:eastAsia="Times New Roman" w:hAnsi="Times New Roman" w:cs="Times New Roman"/>
          <w:sz w:val="24"/>
          <w:szCs w:val="24"/>
          <w:lang w:eastAsia="pl-PL"/>
        </w:rPr>
        <w:br/>
        <w:t xml:space="preserve">Należy podać adres strony internetowej, na której aukcja będzie prowadzona: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719E">
        <w:rPr>
          <w:rFonts w:ascii="Times New Roman" w:eastAsia="Times New Roman" w:hAnsi="Times New Roman" w:cs="Times New Roman"/>
          <w:sz w:val="24"/>
          <w:szCs w:val="24"/>
          <w:lang w:eastAsia="pl-PL"/>
        </w:rPr>
        <w:br/>
        <w:t xml:space="preserve">Informacje dotyczące przebiegu aukcji elektronicznej: </w:t>
      </w:r>
      <w:r w:rsidRPr="00AF71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71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71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719E">
        <w:rPr>
          <w:rFonts w:ascii="Times New Roman" w:eastAsia="Times New Roman" w:hAnsi="Times New Roman" w:cs="Times New Roman"/>
          <w:sz w:val="24"/>
          <w:szCs w:val="24"/>
          <w:lang w:eastAsia="pl-PL"/>
        </w:rPr>
        <w:br/>
        <w:t xml:space="preserve">Informacje o liczbie etapów aukcji elektronicznej i czasie ich trwania: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t xml:space="preserve">Czas trwania: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719E">
        <w:rPr>
          <w:rFonts w:ascii="Times New Roman" w:eastAsia="Times New Roman" w:hAnsi="Times New Roman" w:cs="Times New Roman"/>
          <w:sz w:val="24"/>
          <w:szCs w:val="24"/>
          <w:lang w:eastAsia="pl-PL"/>
        </w:rPr>
        <w:br/>
        <w:t xml:space="preserve">Warunki zamknięcia aukcji elektronicznej: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IV.2) KRYTERIA OCENY OFERT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IV.2.1) Kryteria oceny ofert: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IV.2.2) Kryteria</w:t>
      </w:r>
      <w:r w:rsidRPr="00AF71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10"/>
        <w:gridCol w:w="1016"/>
      </w:tblGrid>
      <w:tr w:rsidR="00AF719E" w:rsidRPr="00AF719E" w:rsidTr="00AF719E">
        <w:tc>
          <w:tcPr>
            <w:tcW w:w="0" w:type="auto"/>
            <w:tcBorders>
              <w:top w:val="single" w:sz="6" w:space="0" w:color="000000"/>
              <w:left w:val="single" w:sz="6" w:space="0" w:color="000000"/>
              <w:bottom w:val="single" w:sz="6" w:space="0" w:color="000000"/>
              <w:right w:val="single" w:sz="6" w:space="0" w:color="000000"/>
            </w:tcBorders>
            <w:vAlign w:val="center"/>
            <w:hideMark/>
          </w:tcPr>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Znaczenie</w:t>
            </w:r>
          </w:p>
        </w:tc>
      </w:tr>
      <w:tr w:rsidR="00AF719E" w:rsidRPr="00AF719E" w:rsidTr="00AF719E">
        <w:tc>
          <w:tcPr>
            <w:tcW w:w="0" w:type="auto"/>
            <w:tcBorders>
              <w:top w:val="single" w:sz="6" w:space="0" w:color="000000"/>
              <w:left w:val="single" w:sz="6" w:space="0" w:color="000000"/>
              <w:bottom w:val="single" w:sz="6" w:space="0" w:color="000000"/>
              <w:right w:val="single" w:sz="6" w:space="0" w:color="000000"/>
            </w:tcBorders>
            <w:vAlign w:val="center"/>
            <w:hideMark/>
          </w:tcPr>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60,00</w:t>
            </w:r>
          </w:p>
        </w:tc>
      </w:tr>
      <w:tr w:rsidR="00AF719E" w:rsidRPr="00AF719E" w:rsidTr="00AF719E">
        <w:tc>
          <w:tcPr>
            <w:tcW w:w="0" w:type="auto"/>
            <w:tcBorders>
              <w:top w:val="single" w:sz="6" w:space="0" w:color="000000"/>
              <w:left w:val="single" w:sz="6" w:space="0" w:color="000000"/>
              <w:bottom w:val="single" w:sz="6" w:space="0" w:color="000000"/>
              <w:right w:val="single" w:sz="6" w:space="0" w:color="000000"/>
            </w:tcBorders>
            <w:vAlign w:val="center"/>
            <w:hideMark/>
          </w:tcPr>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Termin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40,00</w:t>
            </w:r>
          </w:p>
        </w:tc>
      </w:tr>
    </w:tbl>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IV.2.3) Zastosowanie procedury, o której mowa w art. 24aa ust. 1 ustawy Pzp </w:t>
      </w:r>
      <w:r w:rsidRPr="00AF719E">
        <w:rPr>
          <w:rFonts w:ascii="Times New Roman" w:eastAsia="Times New Roman" w:hAnsi="Times New Roman" w:cs="Times New Roman"/>
          <w:sz w:val="24"/>
          <w:szCs w:val="24"/>
          <w:lang w:eastAsia="pl-PL"/>
        </w:rPr>
        <w:t xml:space="preserve">(przetarg nieograniczony) </w:t>
      </w:r>
      <w:r w:rsidRPr="00AF719E">
        <w:rPr>
          <w:rFonts w:ascii="Times New Roman" w:eastAsia="Times New Roman" w:hAnsi="Times New Roman" w:cs="Times New Roman"/>
          <w:sz w:val="24"/>
          <w:szCs w:val="24"/>
          <w:lang w:eastAsia="pl-PL"/>
        </w:rPr>
        <w:br/>
        <w:t xml:space="preserve">Tak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IV.3) Negocjacje z ogłoszeniem, dialog konkurencyjny, partnerstwo innowacyjne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IV.3.1) Informacje na temat negocjacji z ogłoszeniem</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Minimalne wymagania, które muszą spełniać wszystkie oferty: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719E">
        <w:rPr>
          <w:rFonts w:ascii="Times New Roman" w:eastAsia="Times New Roman" w:hAnsi="Times New Roman" w:cs="Times New Roman"/>
          <w:sz w:val="24"/>
          <w:szCs w:val="24"/>
          <w:lang w:eastAsia="pl-PL"/>
        </w:rPr>
        <w:br/>
        <w:t xml:space="preserve">Przewidziany jest podział negocjacji na etapy w celu ograniczenia liczby ofert: </w:t>
      </w:r>
      <w:r w:rsidRPr="00AF719E">
        <w:rPr>
          <w:rFonts w:ascii="Times New Roman" w:eastAsia="Times New Roman" w:hAnsi="Times New Roman" w:cs="Times New Roman"/>
          <w:sz w:val="24"/>
          <w:szCs w:val="24"/>
          <w:lang w:eastAsia="pl-PL"/>
        </w:rPr>
        <w:br/>
        <w:t xml:space="preserve">Należy podać informacje na temat etapów negocjacji (w tym liczbę etapów):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Informacje dodatkowe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IV.3.2) Informacje na temat dialogu konkurencyjnego</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lastRenderedPageBreak/>
        <w:t xml:space="preserve">Wstępny harmonogram postępowania: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Podział dialogu na etapy w celu ograniczenia liczby rozwiązań: </w:t>
      </w:r>
      <w:r w:rsidRPr="00AF719E">
        <w:rPr>
          <w:rFonts w:ascii="Times New Roman" w:eastAsia="Times New Roman" w:hAnsi="Times New Roman" w:cs="Times New Roman"/>
          <w:sz w:val="24"/>
          <w:szCs w:val="24"/>
          <w:lang w:eastAsia="pl-PL"/>
        </w:rPr>
        <w:br/>
        <w:t xml:space="preserve">Należy podać informacje na temat etapów dialogu: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Informacje dodatkowe: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IV.3.3) Informacje na temat partnerstwa innowacyjnego</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Informacje dodatkowe: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IV.4) Licytacja elektroniczna </w:t>
      </w:r>
      <w:r w:rsidRPr="00AF719E">
        <w:rPr>
          <w:rFonts w:ascii="Times New Roman" w:eastAsia="Times New Roman" w:hAnsi="Times New Roman" w:cs="Times New Roman"/>
          <w:sz w:val="24"/>
          <w:szCs w:val="24"/>
          <w:lang w:eastAsia="pl-PL"/>
        </w:rPr>
        <w:br/>
        <w:t xml:space="preserve">Adres strony internetowej, na której będzie prowadzona licytacja elektroniczna: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Informacje o liczbie etapów licytacji elektronicznej i czasie ich trwania: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Czas trwania: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Termin składania wniosków o dopuszczenie do udziału w licytacji elektronicznej: </w:t>
      </w:r>
      <w:r w:rsidRPr="00AF719E">
        <w:rPr>
          <w:rFonts w:ascii="Times New Roman" w:eastAsia="Times New Roman" w:hAnsi="Times New Roman" w:cs="Times New Roman"/>
          <w:sz w:val="24"/>
          <w:szCs w:val="24"/>
          <w:lang w:eastAsia="pl-PL"/>
        </w:rPr>
        <w:br/>
        <w:t xml:space="preserve">Data: godzina: </w:t>
      </w:r>
      <w:r w:rsidRPr="00AF719E">
        <w:rPr>
          <w:rFonts w:ascii="Times New Roman" w:eastAsia="Times New Roman" w:hAnsi="Times New Roman" w:cs="Times New Roman"/>
          <w:sz w:val="24"/>
          <w:szCs w:val="24"/>
          <w:lang w:eastAsia="pl-PL"/>
        </w:rPr>
        <w:br/>
        <w:t xml:space="preserve">Termin otwarcia licytacji elektronicznej: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t xml:space="preserve">Termin i warunki zamknięcia licytacji elektronicznej: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t xml:space="preserve">Wymagania dotyczące zabezpieczenia należytego wykonania umowy: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lang w:eastAsia="pl-PL"/>
        </w:rPr>
        <w:br/>
        <w:t xml:space="preserve">Informacje dodatkowe: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r w:rsidRPr="00AF719E">
        <w:rPr>
          <w:rFonts w:ascii="Times New Roman" w:eastAsia="Times New Roman" w:hAnsi="Times New Roman" w:cs="Times New Roman"/>
          <w:b/>
          <w:bCs/>
          <w:sz w:val="24"/>
          <w:szCs w:val="24"/>
          <w:lang w:eastAsia="pl-PL"/>
        </w:rPr>
        <w:t>IV.5) ZMIANA UMOWY</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719E">
        <w:rPr>
          <w:rFonts w:ascii="Times New Roman" w:eastAsia="Times New Roman" w:hAnsi="Times New Roman" w:cs="Times New Roman"/>
          <w:sz w:val="24"/>
          <w:szCs w:val="24"/>
          <w:lang w:eastAsia="pl-PL"/>
        </w:rPr>
        <w:t xml:space="preserve"> Nie </w:t>
      </w:r>
      <w:r w:rsidRPr="00AF719E">
        <w:rPr>
          <w:rFonts w:ascii="Times New Roman" w:eastAsia="Times New Roman" w:hAnsi="Times New Roman" w:cs="Times New Roman"/>
          <w:sz w:val="24"/>
          <w:szCs w:val="24"/>
          <w:lang w:eastAsia="pl-PL"/>
        </w:rPr>
        <w:br/>
        <w:t xml:space="preserve">Należy wskazać zakres, charakter zmian oraz warunki wprowadzenia zmian: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IV.6) INFORMACJE ADMINISTRACYJNE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IV.6.1) Sposób udostępniania informacji o charakterze poufnym </w:t>
      </w:r>
      <w:r w:rsidRPr="00AF719E">
        <w:rPr>
          <w:rFonts w:ascii="Times New Roman" w:eastAsia="Times New Roman" w:hAnsi="Times New Roman" w:cs="Times New Roman"/>
          <w:i/>
          <w:iCs/>
          <w:sz w:val="24"/>
          <w:szCs w:val="24"/>
          <w:lang w:eastAsia="pl-PL"/>
        </w:rPr>
        <w:t xml:space="preserve">(jeżeli dotyczy):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lastRenderedPageBreak/>
        <w:br/>
      </w:r>
      <w:r w:rsidRPr="00AF719E">
        <w:rPr>
          <w:rFonts w:ascii="Times New Roman" w:eastAsia="Times New Roman" w:hAnsi="Times New Roman" w:cs="Times New Roman"/>
          <w:b/>
          <w:bCs/>
          <w:sz w:val="24"/>
          <w:szCs w:val="24"/>
          <w:lang w:eastAsia="pl-PL"/>
        </w:rPr>
        <w:t>Środki służące ochronie informacji o charakterze poufnym</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719E">
        <w:rPr>
          <w:rFonts w:ascii="Times New Roman" w:eastAsia="Times New Roman" w:hAnsi="Times New Roman" w:cs="Times New Roman"/>
          <w:sz w:val="24"/>
          <w:szCs w:val="24"/>
          <w:lang w:eastAsia="pl-PL"/>
        </w:rPr>
        <w:br/>
        <w:t xml:space="preserve">Data: 2017-06-20, godzina: 11:00, </w:t>
      </w:r>
      <w:r w:rsidRPr="00AF71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Wskazać powody: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719E">
        <w:rPr>
          <w:rFonts w:ascii="Times New Roman" w:eastAsia="Times New Roman" w:hAnsi="Times New Roman" w:cs="Times New Roman"/>
          <w:sz w:val="24"/>
          <w:szCs w:val="24"/>
          <w:lang w:eastAsia="pl-PL"/>
        </w:rPr>
        <w:br/>
        <w:t xml:space="preserve">&gt; Język polski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 xml:space="preserve">IV.6.3) Termin związania ofertą: </w:t>
      </w:r>
      <w:r w:rsidRPr="00AF719E">
        <w:rPr>
          <w:rFonts w:ascii="Times New Roman" w:eastAsia="Times New Roman" w:hAnsi="Times New Roman" w:cs="Times New Roman"/>
          <w:sz w:val="24"/>
          <w:szCs w:val="24"/>
          <w:lang w:eastAsia="pl-PL"/>
        </w:rPr>
        <w:t xml:space="preserve">do: okres w dniach: 30 (od ostatecznego terminu składania ofert)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719E">
        <w:rPr>
          <w:rFonts w:ascii="Times New Roman" w:eastAsia="Times New Roman" w:hAnsi="Times New Roman" w:cs="Times New Roman"/>
          <w:sz w:val="24"/>
          <w:szCs w:val="24"/>
          <w:lang w:eastAsia="pl-PL"/>
        </w:rPr>
        <w:t xml:space="preserve"> Nie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719E">
        <w:rPr>
          <w:rFonts w:ascii="Times New Roman" w:eastAsia="Times New Roman" w:hAnsi="Times New Roman" w:cs="Times New Roman"/>
          <w:sz w:val="24"/>
          <w:szCs w:val="24"/>
          <w:lang w:eastAsia="pl-PL"/>
        </w:rPr>
        <w:t xml:space="preserve"> Nie </w:t>
      </w:r>
      <w:r w:rsidRPr="00AF719E">
        <w:rPr>
          <w:rFonts w:ascii="Times New Roman" w:eastAsia="Times New Roman" w:hAnsi="Times New Roman" w:cs="Times New Roman"/>
          <w:sz w:val="24"/>
          <w:szCs w:val="24"/>
          <w:lang w:eastAsia="pl-PL"/>
        </w:rPr>
        <w:br/>
      </w:r>
      <w:r w:rsidRPr="00AF719E">
        <w:rPr>
          <w:rFonts w:ascii="Times New Roman" w:eastAsia="Times New Roman" w:hAnsi="Times New Roman" w:cs="Times New Roman"/>
          <w:b/>
          <w:bCs/>
          <w:sz w:val="24"/>
          <w:szCs w:val="24"/>
          <w:lang w:eastAsia="pl-PL"/>
        </w:rPr>
        <w:t>IV.6.6) Informacje dodatkowe:</w:t>
      </w:r>
      <w:r w:rsidRPr="00AF719E">
        <w:rPr>
          <w:rFonts w:ascii="Times New Roman" w:eastAsia="Times New Roman" w:hAnsi="Times New Roman" w:cs="Times New Roman"/>
          <w:sz w:val="24"/>
          <w:szCs w:val="24"/>
          <w:lang w:eastAsia="pl-PL"/>
        </w:rPr>
        <w:t xml:space="preserve"> </w:t>
      </w:r>
      <w:r w:rsidRPr="00AF719E">
        <w:rPr>
          <w:rFonts w:ascii="Times New Roman" w:eastAsia="Times New Roman" w:hAnsi="Times New Roman" w:cs="Times New Roman"/>
          <w:sz w:val="24"/>
          <w:szCs w:val="24"/>
          <w:lang w:eastAsia="pl-PL"/>
        </w:rPr>
        <w:br/>
      </w:r>
    </w:p>
    <w:p w:rsidR="00AF719E" w:rsidRPr="00AF719E" w:rsidRDefault="00AF719E" w:rsidP="00AF719E">
      <w:pPr>
        <w:spacing w:after="0" w:line="240" w:lineRule="auto"/>
        <w:rPr>
          <w:rFonts w:ascii="Times New Roman" w:eastAsia="Times New Roman" w:hAnsi="Times New Roman" w:cs="Times New Roman"/>
          <w:sz w:val="24"/>
          <w:szCs w:val="24"/>
          <w:lang w:eastAsia="pl-PL"/>
        </w:rPr>
      </w:pPr>
      <w:r w:rsidRPr="00AF719E">
        <w:rPr>
          <w:rFonts w:ascii="Times New Roman" w:eastAsia="Times New Roman" w:hAnsi="Times New Roman" w:cs="Times New Roman"/>
          <w:sz w:val="24"/>
          <w:szCs w:val="24"/>
          <w:u w:val="single"/>
          <w:lang w:eastAsia="pl-PL"/>
        </w:rPr>
        <w:t xml:space="preserve">ZAŁĄCZNIK I - INFORMACJE DOTYCZĄCE OFERT CZĘŚCIOWYCH </w:t>
      </w: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p>
    <w:p w:rsidR="00AF719E" w:rsidRPr="00AF719E" w:rsidRDefault="00AF719E" w:rsidP="00AF719E">
      <w:pPr>
        <w:spacing w:after="0" w:line="240" w:lineRule="auto"/>
        <w:jc w:val="left"/>
        <w:rPr>
          <w:rFonts w:ascii="Times New Roman" w:eastAsia="Times New Roman" w:hAnsi="Times New Roman" w:cs="Times New Roman"/>
          <w:sz w:val="24"/>
          <w:szCs w:val="24"/>
          <w:lang w:eastAsia="pl-PL"/>
        </w:rPr>
      </w:pPr>
    </w:p>
    <w:p w:rsidR="00AF719E" w:rsidRPr="00AF719E" w:rsidRDefault="00AF719E" w:rsidP="00AF719E">
      <w:pPr>
        <w:spacing w:after="240" w:line="240" w:lineRule="auto"/>
        <w:jc w:val="left"/>
        <w:rPr>
          <w:rFonts w:ascii="Times New Roman" w:eastAsia="Times New Roman" w:hAnsi="Times New Roman" w:cs="Times New Roman"/>
          <w:sz w:val="24"/>
          <w:szCs w:val="24"/>
          <w:lang w:eastAsia="pl-PL"/>
        </w:rPr>
      </w:pPr>
    </w:p>
    <w:p w:rsidR="00AF719E" w:rsidRPr="00AF719E" w:rsidRDefault="00AF719E" w:rsidP="00AF719E">
      <w:pPr>
        <w:spacing w:after="240" w:line="240" w:lineRule="auto"/>
        <w:jc w:val="left"/>
        <w:rPr>
          <w:rFonts w:ascii="Times New Roman" w:eastAsia="Times New Roman" w:hAnsi="Times New Roman" w:cs="Times New Roman"/>
          <w:sz w:val="24"/>
          <w:szCs w:val="24"/>
          <w:lang w:eastAsia="pl-PL"/>
        </w:rPr>
      </w:pPr>
    </w:p>
    <w:p w:rsidR="00965C4D" w:rsidRDefault="00965C4D"/>
    <w:sectPr w:rsidR="00965C4D" w:rsidSect="00965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F719E"/>
    <w:rsid w:val="001E3988"/>
    <w:rsid w:val="001F67B9"/>
    <w:rsid w:val="003B0467"/>
    <w:rsid w:val="004E0931"/>
    <w:rsid w:val="00524B9E"/>
    <w:rsid w:val="006E280D"/>
    <w:rsid w:val="008B4F76"/>
    <w:rsid w:val="00965C4D"/>
    <w:rsid w:val="00AF719E"/>
    <w:rsid w:val="00E337DE"/>
    <w:rsid w:val="00E9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C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719E"/>
    <w:pPr>
      <w:pBdr>
        <w:bottom w:val="single" w:sz="6" w:space="1" w:color="auto"/>
      </w:pBdr>
      <w:spacing w:after="0" w:line="240" w:lineRule="auto"/>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719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719E"/>
    <w:pPr>
      <w:pBdr>
        <w:top w:val="single" w:sz="6" w:space="1" w:color="auto"/>
      </w:pBdr>
      <w:spacing w:after="0" w:line="240" w:lineRule="auto"/>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719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364643503">
      <w:bodyDiv w:val="1"/>
      <w:marLeft w:val="0"/>
      <w:marRight w:val="0"/>
      <w:marTop w:val="0"/>
      <w:marBottom w:val="0"/>
      <w:divBdr>
        <w:top w:val="none" w:sz="0" w:space="0" w:color="auto"/>
        <w:left w:val="none" w:sz="0" w:space="0" w:color="auto"/>
        <w:bottom w:val="none" w:sz="0" w:space="0" w:color="auto"/>
        <w:right w:val="none" w:sz="0" w:space="0" w:color="auto"/>
      </w:divBdr>
      <w:divsChild>
        <w:div w:id="352265723">
          <w:marLeft w:val="0"/>
          <w:marRight w:val="0"/>
          <w:marTop w:val="0"/>
          <w:marBottom w:val="0"/>
          <w:divBdr>
            <w:top w:val="none" w:sz="0" w:space="0" w:color="auto"/>
            <w:left w:val="none" w:sz="0" w:space="0" w:color="auto"/>
            <w:bottom w:val="none" w:sz="0" w:space="0" w:color="auto"/>
            <w:right w:val="none" w:sz="0" w:space="0" w:color="auto"/>
          </w:divBdr>
          <w:divsChild>
            <w:div w:id="1674064643">
              <w:marLeft w:val="0"/>
              <w:marRight w:val="0"/>
              <w:marTop w:val="0"/>
              <w:marBottom w:val="0"/>
              <w:divBdr>
                <w:top w:val="none" w:sz="0" w:space="0" w:color="auto"/>
                <w:left w:val="none" w:sz="0" w:space="0" w:color="auto"/>
                <w:bottom w:val="none" w:sz="0" w:space="0" w:color="auto"/>
                <w:right w:val="none" w:sz="0" w:space="0" w:color="auto"/>
              </w:divBdr>
              <w:divsChild>
                <w:div w:id="653989796">
                  <w:marLeft w:val="0"/>
                  <w:marRight w:val="0"/>
                  <w:marTop w:val="0"/>
                  <w:marBottom w:val="0"/>
                  <w:divBdr>
                    <w:top w:val="none" w:sz="0" w:space="0" w:color="auto"/>
                    <w:left w:val="none" w:sz="0" w:space="0" w:color="auto"/>
                    <w:bottom w:val="none" w:sz="0" w:space="0" w:color="auto"/>
                    <w:right w:val="none" w:sz="0" w:space="0" w:color="auto"/>
                  </w:divBdr>
                </w:div>
                <w:div w:id="61762172">
                  <w:marLeft w:val="0"/>
                  <w:marRight w:val="0"/>
                  <w:marTop w:val="0"/>
                  <w:marBottom w:val="0"/>
                  <w:divBdr>
                    <w:top w:val="none" w:sz="0" w:space="0" w:color="auto"/>
                    <w:left w:val="none" w:sz="0" w:space="0" w:color="auto"/>
                    <w:bottom w:val="none" w:sz="0" w:space="0" w:color="auto"/>
                    <w:right w:val="none" w:sz="0" w:space="0" w:color="auto"/>
                  </w:divBdr>
                </w:div>
                <w:div w:id="1290815298">
                  <w:marLeft w:val="0"/>
                  <w:marRight w:val="0"/>
                  <w:marTop w:val="0"/>
                  <w:marBottom w:val="0"/>
                  <w:divBdr>
                    <w:top w:val="none" w:sz="0" w:space="0" w:color="auto"/>
                    <w:left w:val="none" w:sz="0" w:space="0" w:color="auto"/>
                    <w:bottom w:val="none" w:sz="0" w:space="0" w:color="auto"/>
                    <w:right w:val="none" w:sz="0" w:space="0" w:color="auto"/>
                  </w:divBdr>
                  <w:divsChild>
                    <w:div w:id="762648299">
                      <w:marLeft w:val="0"/>
                      <w:marRight w:val="0"/>
                      <w:marTop w:val="0"/>
                      <w:marBottom w:val="0"/>
                      <w:divBdr>
                        <w:top w:val="none" w:sz="0" w:space="0" w:color="auto"/>
                        <w:left w:val="none" w:sz="0" w:space="0" w:color="auto"/>
                        <w:bottom w:val="none" w:sz="0" w:space="0" w:color="auto"/>
                        <w:right w:val="none" w:sz="0" w:space="0" w:color="auto"/>
                      </w:divBdr>
                    </w:div>
                  </w:divsChild>
                </w:div>
                <w:div w:id="2103529826">
                  <w:marLeft w:val="0"/>
                  <w:marRight w:val="0"/>
                  <w:marTop w:val="0"/>
                  <w:marBottom w:val="0"/>
                  <w:divBdr>
                    <w:top w:val="none" w:sz="0" w:space="0" w:color="auto"/>
                    <w:left w:val="none" w:sz="0" w:space="0" w:color="auto"/>
                    <w:bottom w:val="none" w:sz="0" w:space="0" w:color="auto"/>
                    <w:right w:val="none" w:sz="0" w:space="0" w:color="auto"/>
                  </w:divBdr>
                  <w:divsChild>
                    <w:div w:id="1129324696">
                      <w:marLeft w:val="0"/>
                      <w:marRight w:val="0"/>
                      <w:marTop w:val="0"/>
                      <w:marBottom w:val="0"/>
                      <w:divBdr>
                        <w:top w:val="none" w:sz="0" w:space="0" w:color="auto"/>
                        <w:left w:val="none" w:sz="0" w:space="0" w:color="auto"/>
                        <w:bottom w:val="none" w:sz="0" w:space="0" w:color="auto"/>
                        <w:right w:val="none" w:sz="0" w:space="0" w:color="auto"/>
                      </w:divBdr>
                    </w:div>
                  </w:divsChild>
                </w:div>
                <w:div w:id="645358140">
                  <w:marLeft w:val="0"/>
                  <w:marRight w:val="0"/>
                  <w:marTop w:val="0"/>
                  <w:marBottom w:val="0"/>
                  <w:divBdr>
                    <w:top w:val="none" w:sz="0" w:space="0" w:color="auto"/>
                    <w:left w:val="none" w:sz="0" w:space="0" w:color="auto"/>
                    <w:bottom w:val="none" w:sz="0" w:space="0" w:color="auto"/>
                    <w:right w:val="none" w:sz="0" w:space="0" w:color="auto"/>
                  </w:divBdr>
                  <w:divsChild>
                    <w:div w:id="769853177">
                      <w:marLeft w:val="0"/>
                      <w:marRight w:val="0"/>
                      <w:marTop w:val="0"/>
                      <w:marBottom w:val="0"/>
                      <w:divBdr>
                        <w:top w:val="none" w:sz="0" w:space="0" w:color="auto"/>
                        <w:left w:val="none" w:sz="0" w:space="0" w:color="auto"/>
                        <w:bottom w:val="none" w:sz="0" w:space="0" w:color="auto"/>
                        <w:right w:val="none" w:sz="0" w:space="0" w:color="auto"/>
                      </w:divBdr>
                    </w:div>
                    <w:div w:id="396243799">
                      <w:marLeft w:val="0"/>
                      <w:marRight w:val="0"/>
                      <w:marTop w:val="0"/>
                      <w:marBottom w:val="0"/>
                      <w:divBdr>
                        <w:top w:val="none" w:sz="0" w:space="0" w:color="auto"/>
                        <w:left w:val="none" w:sz="0" w:space="0" w:color="auto"/>
                        <w:bottom w:val="none" w:sz="0" w:space="0" w:color="auto"/>
                        <w:right w:val="none" w:sz="0" w:space="0" w:color="auto"/>
                      </w:divBdr>
                    </w:div>
                    <w:div w:id="751507800">
                      <w:marLeft w:val="0"/>
                      <w:marRight w:val="0"/>
                      <w:marTop w:val="0"/>
                      <w:marBottom w:val="0"/>
                      <w:divBdr>
                        <w:top w:val="none" w:sz="0" w:space="0" w:color="auto"/>
                        <w:left w:val="none" w:sz="0" w:space="0" w:color="auto"/>
                        <w:bottom w:val="none" w:sz="0" w:space="0" w:color="auto"/>
                        <w:right w:val="none" w:sz="0" w:space="0" w:color="auto"/>
                      </w:divBdr>
                    </w:div>
                    <w:div w:id="1503936571">
                      <w:marLeft w:val="0"/>
                      <w:marRight w:val="0"/>
                      <w:marTop w:val="0"/>
                      <w:marBottom w:val="0"/>
                      <w:divBdr>
                        <w:top w:val="none" w:sz="0" w:space="0" w:color="auto"/>
                        <w:left w:val="none" w:sz="0" w:space="0" w:color="auto"/>
                        <w:bottom w:val="none" w:sz="0" w:space="0" w:color="auto"/>
                        <w:right w:val="none" w:sz="0" w:space="0" w:color="auto"/>
                      </w:divBdr>
                    </w:div>
                  </w:divsChild>
                </w:div>
                <w:div w:id="860122631">
                  <w:marLeft w:val="0"/>
                  <w:marRight w:val="0"/>
                  <w:marTop w:val="0"/>
                  <w:marBottom w:val="0"/>
                  <w:divBdr>
                    <w:top w:val="none" w:sz="0" w:space="0" w:color="auto"/>
                    <w:left w:val="none" w:sz="0" w:space="0" w:color="auto"/>
                    <w:bottom w:val="none" w:sz="0" w:space="0" w:color="auto"/>
                    <w:right w:val="none" w:sz="0" w:space="0" w:color="auto"/>
                  </w:divBdr>
                  <w:divsChild>
                    <w:div w:id="777716391">
                      <w:marLeft w:val="0"/>
                      <w:marRight w:val="0"/>
                      <w:marTop w:val="0"/>
                      <w:marBottom w:val="0"/>
                      <w:divBdr>
                        <w:top w:val="none" w:sz="0" w:space="0" w:color="auto"/>
                        <w:left w:val="none" w:sz="0" w:space="0" w:color="auto"/>
                        <w:bottom w:val="none" w:sz="0" w:space="0" w:color="auto"/>
                        <w:right w:val="none" w:sz="0" w:space="0" w:color="auto"/>
                      </w:divBdr>
                    </w:div>
                    <w:div w:id="1283415443">
                      <w:marLeft w:val="0"/>
                      <w:marRight w:val="0"/>
                      <w:marTop w:val="0"/>
                      <w:marBottom w:val="0"/>
                      <w:divBdr>
                        <w:top w:val="none" w:sz="0" w:space="0" w:color="auto"/>
                        <w:left w:val="none" w:sz="0" w:space="0" w:color="auto"/>
                        <w:bottom w:val="none" w:sz="0" w:space="0" w:color="auto"/>
                        <w:right w:val="none" w:sz="0" w:space="0" w:color="auto"/>
                      </w:divBdr>
                    </w:div>
                    <w:div w:id="1770198847">
                      <w:marLeft w:val="0"/>
                      <w:marRight w:val="0"/>
                      <w:marTop w:val="0"/>
                      <w:marBottom w:val="0"/>
                      <w:divBdr>
                        <w:top w:val="none" w:sz="0" w:space="0" w:color="auto"/>
                        <w:left w:val="none" w:sz="0" w:space="0" w:color="auto"/>
                        <w:bottom w:val="none" w:sz="0" w:space="0" w:color="auto"/>
                        <w:right w:val="none" w:sz="0" w:space="0" w:color="auto"/>
                      </w:divBdr>
                    </w:div>
                    <w:div w:id="1659916551">
                      <w:marLeft w:val="0"/>
                      <w:marRight w:val="0"/>
                      <w:marTop w:val="0"/>
                      <w:marBottom w:val="0"/>
                      <w:divBdr>
                        <w:top w:val="none" w:sz="0" w:space="0" w:color="auto"/>
                        <w:left w:val="none" w:sz="0" w:space="0" w:color="auto"/>
                        <w:bottom w:val="none" w:sz="0" w:space="0" w:color="auto"/>
                        <w:right w:val="none" w:sz="0" w:space="0" w:color="auto"/>
                      </w:divBdr>
                    </w:div>
                    <w:div w:id="346717364">
                      <w:marLeft w:val="0"/>
                      <w:marRight w:val="0"/>
                      <w:marTop w:val="0"/>
                      <w:marBottom w:val="0"/>
                      <w:divBdr>
                        <w:top w:val="none" w:sz="0" w:space="0" w:color="auto"/>
                        <w:left w:val="none" w:sz="0" w:space="0" w:color="auto"/>
                        <w:bottom w:val="none" w:sz="0" w:space="0" w:color="auto"/>
                        <w:right w:val="none" w:sz="0" w:space="0" w:color="auto"/>
                      </w:divBdr>
                    </w:div>
                    <w:div w:id="740559890">
                      <w:marLeft w:val="0"/>
                      <w:marRight w:val="0"/>
                      <w:marTop w:val="0"/>
                      <w:marBottom w:val="0"/>
                      <w:divBdr>
                        <w:top w:val="none" w:sz="0" w:space="0" w:color="auto"/>
                        <w:left w:val="none" w:sz="0" w:space="0" w:color="auto"/>
                        <w:bottom w:val="none" w:sz="0" w:space="0" w:color="auto"/>
                        <w:right w:val="none" w:sz="0" w:space="0" w:color="auto"/>
                      </w:divBdr>
                    </w:div>
                    <w:div w:id="482352201">
                      <w:marLeft w:val="0"/>
                      <w:marRight w:val="0"/>
                      <w:marTop w:val="0"/>
                      <w:marBottom w:val="0"/>
                      <w:divBdr>
                        <w:top w:val="none" w:sz="0" w:space="0" w:color="auto"/>
                        <w:left w:val="none" w:sz="0" w:space="0" w:color="auto"/>
                        <w:bottom w:val="none" w:sz="0" w:space="0" w:color="auto"/>
                        <w:right w:val="none" w:sz="0" w:space="0" w:color="auto"/>
                      </w:divBdr>
                    </w:div>
                  </w:divsChild>
                </w:div>
                <w:div w:id="53550158">
                  <w:marLeft w:val="0"/>
                  <w:marRight w:val="0"/>
                  <w:marTop w:val="0"/>
                  <w:marBottom w:val="0"/>
                  <w:divBdr>
                    <w:top w:val="none" w:sz="0" w:space="0" w:color="auto"/>
                    <w:left w:val="none" w:sz="0" w:space="0" w:color="auto"/>
                    <w:bottom w:val="none" w:sz="0" w:space="0" w:color="auto"/>
                    <w:right w:val="none" w:sz="0" w:space="0" w:color="auto"/>
                  </w:divBdr>
                  <w:divsChild>
                    <w:div w:id="1016227722">
                      <w:marLeft w:val="0"/>
                      <w:marRight w:val="0"/>
                      <w:marTop w:val="0"/>
                      <w:marBottom w:val="0"/>
                      <w:divBdr>
                        <w:top w:val="none" w:sz="0" w:space="0" w:color="auto"/>
                        <w:left w:val="none" w:sz="0" w:space="0" w:color="auto"/>
                        <w:bottom w:val="none" w:sz="0" w:space="0" w:color="auto"/>
                        <w:right w:val="none" w:sz="0" w:space="0" w:color="auto"/>
                      </w:divBdr>
                    </w:div>
                    <w:div w:id="991719061">
                      <w:marLeft w:val="0"/>
                      <w:marRight w:val="0"/>
                      <w:marTop w:val="0"/>
                      <w:marBottom w:val="0"/>
                      <w:divBdr>
                        <w:top w:val="none" w:sz="0" w:space="0" w:color="auto"/>
                        <w:left w:val="none" w:sz="0" w:space="0" w:color="auto"/>
                        <w:bottom w:val="none" w:sz="0" w:space="0" w:color="auto"/>
                        <w:right w:val="none" w:sz="0" w:space="0" w:color="auto"/>
                      </w:divBdr>
                    </w:div>
                  </w:divsChild>
                </w:div>
                <w:div w:id="1699232831">
                  <w:marLeft w:val="0"/>
                  <w:marRight w:val="0"/>
                  <w:marTop w:val="0"/>
                  <w:marBottom w:val="0"/>
                  <w:divBdr>
                    <w:top w:val="none" w:sz="0" w:space="0" w:color="auto"/>
                    <w:left w:val="none" w:sz="0" w:space="0" w:color="auto"/>
                    <w:bottom w:val="none" w:sz="0" w:space="0" w:color="auto"/>
                    <w:right w:val="none" w:sz="0" w:space="0" w:color="auto"/>
                  </w:divBdr>
                  <w:divsChild>
                    <w:div w:id="1575361329">
                      <w:marLeft w:val="0"/>
                      <w:marRight w:val="0"/>
                      <w:marTop w:val="0"/>
                      <w:marBottom w:val="0"/>
                      <w:divBdr>
                        <w:top w:val="none" w:sz="0" w:space="0" w:color="auto"/>
                        <w:left w:val="none" w:sz="0" w:space="0" w:color="auto"/>
                        <w:bottom w:val="none" w:sz="0" w:space="0" w:color="auto"/>
                        <w:right w:val="none" w:sz="0" w:space="0" w:color="auto"/>
                      </w:divBdr>
                    </w:div>
                    <w:div w:id="1160383956">
                      <w:marLeft w:val="0"/>
                      <w:marRight w:val="0"/>
                      <w:marTop w:val="0"/>
                      <w:marBottom w:val="0"/>
                      <w:divBdr>
                        <w:top w:val="none" w:sz="0" w:space="0" w:color="auto"/>
                        <w:left w:val="none" w:sz="0" w:space="0" w:color="auto"/>
                        <w:bottom w:val="none" w:sz="0" w:space="0" w:color="auto"/>
                        <w:right w:val="none" w:sz="0" w:space="0" w:color="auto"/>
                      </w:divBdr>
                    </w:div>
                    <w:div w:id="391973462">
                      <w:marLeft w:val="0"/>
                      <w:marRight w:val="0"/>
                      <w:marTop w:val="0"/>
                      <w:marBottom w:val="0"/>
                      <w:divBdr>
                        <w:top w:val="none" w:sz="0" w:space="0" w:color="auto"/>
                        <w:left w:val="none" w:sz="0" w:space="0" w:color="auto"/>
                        <w:bottom w:val="none" w:sz="0" w:space="0" w:color="auto"/>
                        <w:right w:val="none" w:sz="0" w:space="0" w:color="auto"/>
                      </w:divBdr>
                    </w:div>
                    <w:div w:id="62144885">
                      <w:marLeft w:val="0"/>
                      <w:marRight w:val="0"/>
                      <w:marTop w:val="0"/>
                      <w:marBottom w:val="0"/>
                      <w:divBdr>
                        <w:top w:val="none" w:sz="0" w:space="0" w:color="auto"/>
                        <w:left w:val="none" w:sz="0" w:space="0" w:color="auto"/>
                        <w:bottom w:val="none" w:sz="0" w:space="0" w:color="auto"/>
                        <w:right w:val="none" w:sz="0" w:space="0" w:color="auto"/>
                      </w:divBdr>
                    </w:div>
                    <w:div w:id="878468762">
                      <w:marLeft w:val="0"/>
                      <w:marRight w:val="0"/>
                      <w:marTop w:val="0"/>
                      <w:marBottom w:val="0"/>
                      <w:divBdr>
                        <w:top w:val="none" w:sz="0" w:space="0" w:color="auto"/>
                        <w:left w:val="none" w:sz="0" w:space="0" w:color="auto"/>
                        <w:bottom w:val="none" w:sz="0" w:space="0" w:color="auto"/>
                        <w:right w:val="none" w:sz="0" w:space="0" w:color="auto"/>
                      </w:divBdr>
                    </w:div>
                  </w:divsChild>
                </w:div>
                <w:div w:id="32192002">
                  <w:marLeft w:val="0"/>
                  <w:marRight w:val="0"/>
                  <w:marTop w:val="0"/>
                  <w:marBottom w:val="0"/>
                  <w:divBdr>
                    <w:top w:val="none" w:sz="0" w:space="0" w:color="auto"/>
                    <w:left w:val="none" w:sz="0" w:space="0" w:color="auto"/>
                    <w:bottom w:val="none" w:sz="0" w:space="0" w:color="auto"/>
                    <w:right w:val="none" w:sz="0" w:space="0" w:color="auto"/>
                  </w:divBdr>
                  <w:divsChild>
                    <w:div w:id="1621375225">
                      <w:marLeft w:val="0"/>
                      <w:marRight w:val="0"/>
                      <w:marTop w:val="0"/>
                      <w:marBottom w:val="0"/>
                      <w:divBdr>
                        <w:top w:val="none" w:sz="0" w:space="0" w:color="auto"/>
                        <w:left w:val="none" w:sz="0" w:space="0" w:color="auto"/>
                        <w:bottom w:val="none" w:sz="0" w:space="0" w:color="auto"/>
                        <w:right w:val="none" w:sz="0" w:space="0" w:color="auto"/>
                      </w:divBdr>
                    </w:div>
                    <w:div w:id="1094058396">
                      <w:marLeft w:val="0"/>
                      <w:marRight w:val="0"/>
                      <w:marTop w:val="0"/>
                      <w:marBottom w:val="0"/>
                      <w:divBdr>
                        <w:top w:val="none" w:sz="0" w:space="0" w:color="auto"/>
                        <w:left w:val="none" w:sz="0" w:space="0" w:color="auto"/>
                        <w:bottom w:val="none" w:sz="0" w:space="0" w:color="auto"/>
                        <w:right w:val="none" w:sz="0" w:space="0" w:color="auto"/>
                      </w:divBdr>
                    </w:div>
                    <w:div w:id="1328365293">
                      <w:marLeft w:val="0"/>
                      <w:marRight w:val="0"/>
                      <w:marTop w:val="0"/>
                      <w:marBottom w:val="0"/>
                      <w:divBdr>
                        <w:top w:val="none" w:sz="0" w:space="0" w:color="auto"/>
                        <w:left w:val="none" w:sz="0" w:space="0" w:color="auto"/>
                        <w:bottom w:val="none" w:sz="0" w:space="0" w:color="auto"/>
                        <w:right w:val="none" w:sz="0" w:space="0" w:color="auto"/>
                      </w:divBdr>
                    </w:div>
                    <w:div w:id="573127973">
                      <w:marLeft w:val="0"/>
                      <w:marRight w:val="0"/>
                      <w:marTop w:val="0"/>
                      <w:marBottom w:val="0"/>
                      <w:divBdr>
                        <w:top w:val="none" w:sz="0" w:space="0" w:color="auto"/>
                        <w:left w:val="none" w:sz="0" w:space="0" w:color="auto"/>
                        <w:bottom w:val="none" w:sz="0" w:space="0" w:color="auto"/>
                        <w:right w:val="none" w:sz="0" w:space="0" w:color="auto"/>
                      </w:divBdr>
                    </w:div>
                    <w:div w:id="1520658190">
                      <w:marLeft w:val="0"/>
                      <w:marRight w:val="0"/>
                      <w:marTop w:val="0"/>
                      <w:marBottom w:val="0"/>
                      <w:divBdr>
                        <w:top w:val="none" w:sz="0" w:space="0" w:color="auto"/>
                        <w:left w:val="none" w:sz="0" w:space="0" w:color="auto"/>
                        <w:bottom w:val="none" w:sz="0" w:space="0" w:color="auto"/>
                        <w:right w:val="none" w:sz="0" w:space="0" w:color="auto"/>
                      </w:divBdr>
                    </w:div>
                    <w:div w:id="495389718">
                      <w:marLeft w:val="0"/>
                      <w:marRight w:val="0"/>
                      <w:marTop w:val="0"/>
                      <w:marBottom w:val="0"/>
                      <w:divBdr>
                        <w:top w:val="none" w:sz="0" w:space="0" w:color="auto"/>
                        <w:left w:val="none" w:sz="0" w:space="0" w:color="auto"/>
                        <w:bottom w:val="none" w:sz="0" w:space="0" w:color="auto"/>
                        <w:right w:val="none" w:sz="0" w:space="0" w:color="auto"/>
                      </w:divBdr>
                    </w:div>
                    <w:div w:id="1172182521">
                      <w:marLeft w:val="0"/>
                      <w:marRight w:val="0"/>
                      <w:marTop w:val="0"/>
                      <w:marBottom w:val="0"/>
                      <w:divBdr>
                        <w:top w:val="none" w:sz="0" w:space="0" w:color="auto"/>
                        <w:left w:val="none" w:sz="0" w:space="0" w:color="auto"/>
                        <w:bottom w:val="none" w:sz="0" w:space="0" w:color="auto"/>
                        <w:right w:val="none" w:sz="0" w:space="0" w:color="auto"/>
                      </w:divBdr>
                    </w:div>
                    <w:div w:id="316812915">
                      <w:marLeft w:val="0"/>
                      <w:marRight w:val="0"/>
                      <w:marTop w:val="0"/>
                      <w:marBottom w:val="0"/>
                      <w:divBdr>
                        <w:top w:val="none" w:sz="0" w:space="0" w:color="auto"/>
                        <w:left w:val="none" w:sz="0" w:space="0" w:color="auto"/>
                        <w:bottom w:val="none" w:sz="0" w:space="0" w:color="auto"/>
                        <w:right w:val="none" w:sz="0" w:space="0" w:color="auto"/>
                      </w:divBdr>
                    </w:div>
                  </w:divsChild>
                </w:div>
                <w:div w:id="20168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3051</Words>
  <Characters>18308</Characters>
  <Application>Microsoft Office Word</Application>
  <DocSecurity>0</DocSecurity>
  <Lines>152</Lines>
  <Paragraphs>42</Paragraphs>
  <ScaleCrop>false</ScaleCrop>
  <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m.niescioruk</dc:creator>
  <cp:lastModifiedBy>marcin.debek</cp:lastModifiedBy>
  <cp:revision>2</cp:revision>
  <dcterms:created xsi:type="dcterms:W3CDTF">2017-06-12T08:39:00Z</dcterms:created>
  <dcterms:modified xsi:type="dcterms:W3CDTF">2017-06-12T08:39:00Z</dcterms:modified>
</cp:coreProperties>
</file>